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08" w:before="0" w:after="0"/>
        <w:ind w:left="120" w:hanging="0"/>
        <w:jc w:val="center"/>
        <w:rPr>
          <w:lang w:val="ru-RU"/>
        </w:rPr>
      </w:pPr>
      <w:bookmarkStart w:id="0" w:name="block-16699911"/>
      <w:bookmarkEnd w:id="0"/>
      <w:r>
        <w:rPr>
          <w:rFonts w:ascii="Times New Roman" w:hAnsi="Times New Roman"/>
          <w:b/>
          <w:color w:val="000000"/>
          <w:sz w:val="28"/>
          <w:lang w:val="ru-RU"/>
        </w:rPr>
        <w:t>МИНИСТЕРСТВО ПРОСВЕЩЕНИЯ РОССИЙСКОЙ ФЕДЕРАЦИИ</w:t>
      </w:r>
    </w:p>
    <w:p>
      <w:pPr>
        <w:pStyle w:val="Normal"/>
        <w:spacing w:lineRule="auto" w:line="408" w:before="0" w:after="0"/>
        <w:ind w:left="120" w:hanging="0"/>
        <w:jc w:val="center"/>
        <w:rPr>
          <w:lang w:val="ru-RU"/>
        </w:rPr>
      </w:pPr>
      <w:r>
        <w:rPr>
          <w:rFonts w:ascii="Times New Roman" w:hAnsi="Times New Roman"/>
          <w:b/>
          <w:color w:val="000000"/>
          <w:sz w:val="28"/>
          <w:lang w:val="ru-RU"/>
        </w:rPr>
        <w:t xml:space="preserve">‌‌‌ </w:t>
      </w:r>
    </w:p>
    <w:p>
      <w:pPr>
        <w:pStyle w:val="Normal"/>
        <w:spacing w:lineRule="auto" w:line="408" w:before="0" w:after="0"/>
        <w:ind w:left="120" w:hanging="0"/>
        <w:jc w:val="center"/>
        <w:rPr>
          <w:lang w:val="ru-RU"/>
        </w:rPr>
      </w:pPr>
      <w:r>
        <w:rPr>
          <w:rFonts w:ascii="Times New Roman" w:hAnsi="Times New Roman"/>
          <w:b/>
          <w:color w:val="000000"/>
          <w:sz w:val="28"/>
          <w:lang w:val="ru-RU"/>
        </w:rPr>
        <w:t>‌‌</w:t>
      </w:r>
      <w:r>
        <w:rPr>
          <w:rFonts w:ascii="Times New Roman" w:hAnsi="Times New Roman"/>
          <w:color w:val="000000"/>
          <w:sz w:val="28"/>
          <w:lang w:val="ru-RU"/>
        </w:rPr>
        <w:t>​</w:t>
      </w:r>
    </w:p>
    <w:p>
      <w:pPr>
        <w:pStyle w:val="Normal"/>
        <w:spacing w:lineRule="auto" w:line="408" w:before="0" w:after="0"/>
        <w:ind w:left="120" w:hanging="0"/>
        <w:jc w:val="center"/>
        <w:rPr/>
      </w:pPr>
      <w:r>
        <w:rPr>
          <w:rFonts w:ascii="Times New Roman" w:hAnsi="Times New Roman"/>
          <w:b/>
          <w:color w:val="000000"/>
          <w:sz w:val="28"/>
        </w:rPr>
        <w:t>НОУ "Медицинская гимназия"</w:t>
      </w:r>
    </w:p>
    <w:p>
      <w:pPr>
        <w:pStyle w:val="Normal"/>
        <w:spacing w:before="0" w:after="0"/>
        <w:ind w:left="120" w:hanging="0"/>
        <w:rPr/>
      </w:pPr>
      <w:r>
        <w:rPr/>
      </w:r>
    </w:p>
    <w:p>
      <w:pPr>
        <w:pStyle w:val="Normal"/>
        <w:spacing w:before="0" w:after="0"/>
        <w:ind w:left="120" w:hanging="0"/>
        <w:rPr/>
      </w:pPr>
      <w:r>
        <w:rPr/>
      </w:r>
    </w:p>
    <w:p>
      <w:pPr>
        <w:pStyle w:val="Normal"/>
        <w:spacing w:before="0" w:after="0"/>
        <w:ind w:left="120" w:hanging="0"/>
        <w:rPr/>
      </w:pPr>
      <w:r>
        <w:rPr/>
      </w:r>
    </w:p>
    <w:p>
      <w:pPr>
        <w:pStyle w:val="Normal"/>
        <w:spacing w:before="0" w:after="0"/>
        <w:ind w:left="120" w:hanging="0"/>
        <w:rPr/>
      </w:pPr>
      <w:r>
        <w:rPr/>
      </w:r>
    </w:p>
    <w:tbl>
      <w:tblPr>
        <w:tblW w:w="9344" w:type="dxa"/>
        <w:jc w:val="left"/>
        <w:tblInd w:w="0" w:type="dxa"/>
        <w:tblLayout w:type="fixed"/>
        <w:tblCellMar>
          <w:top w:w="0" w:type="dxa"/>
          <w:left w:w="108" w:type="dxa"/>
          <w:bottom w:w="0" w:type="dxa"/>
          <w:right w:w="108" w:type="dxa"/>
        </w:tblCellMar>
        <w:tblLook w:val="04a0"/>
      </w:tblPr>
      <w:tblGrid>
        <w:gridCol w:w="3114"/>
        <w:gridCol w:w="3115"/>
        <w:gridCol w:w="3115"/>
      </w:tblGrid>
      <w:tr>
        <w:trPr/>
        <w:tc>
          <w:tcPr>
            <w:tcW w:w="3114" w:type="dxa"/>
            <w:tcBorders/>
          </w:tcPr>
          <w:p>
            <w:pPr>
              <w:pStyle w:val="Normal"/>
              <w:widowControl w:val="false"/>
              <w:spacing w:before="0" w:after="120"/>
              <w:jc w:val="both"/>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РАССМОТРЕНО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widowControl w:val="false"/>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widowControl w:val="false"/>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widowControl w:val="false"/>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   [год] г.</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СОГЛАСОВАНО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widowControl w:val="false"/>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widowControl w:val="false"/>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widowControl w:val="false"/>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   [год] г.</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УТВЕРЖДЕНО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widowControl w:val="false"/>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widowControl w:val="false"/>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widowControl w:val="false"/>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   [год] г.</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r>
    </w:tbl>
    <w:p>
      <w:pPr>
        <w:pStyle w:val="Normal"/>
        <w:spacing w:before="0" w:after="0"/>
        <w:ind w:left="120" w:hanging="0"/>
        <w:rPr>
          <w:lang w:val="ru-RU"/>
        </w:rPr>
      </w:pPr>
      <w:r>
        <w:rPr>
          <w:lang w:val="ru-RU"/>
        </w:rPr>
      </w:r>
    </w:p>
    <w:p>
      <w:pPr>
        <w:pStyle w:val="Normal"/>
        <w:spacing w:before="0" w:after="0"/>
        <w:ind w:left="120" w:hanging="0"/>
        <w:rPr>
          <w:lang w:val="ru-RU"/>
        </w:rPr>
      </w:pPr>
      <w:r>
        <w:rPr>
          <w:rFonts w:ascii="Times New Roman" w:hAnsi="Times New Roman"/>
          <w:color w:val="000000"/>
          <w:sz w:val="28"/>
          <w:lang w:val="ru-RU"/>
        </w:rPr>
        <w:t>‌</w:t>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lineRule="auto" w:line="408" w:before="0" w:after="0"/>
        <w:ind w:left="120" w:hanging="0"/>
        <w:jc w:val="center"/>
        <w:rPr>
          <w:lang w:val="ru-RU"/>
        </w:rPr>
      </w:pPr>
      <w:r>
        <w:rPr>
          <w:rFonts w:ascii="Times New Roman" w:hAnsi="Times New Roman"/>
          <w:b/>
          <w:color w:val="000000"/>
          <w:sz w:val="28"/>
          <w:lang w:val="ru-RU"/>
        </w:rPr>
        <w:t>РАБОЧАЯ ПРОГРАММА</w:t>
      </w:r>
    </w:p>
    <w:p>
      <w:pPr>
        <w:pStyle w:val="Normal"/>
        <w:spacing w:lineRule="auto" w:line="408" w:before="0" w:after="0"/>
        <w:ind w:left="120" w:hanging="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2248279)</w:t>
      </w:r>
    </w:p>
    <w:p>
      <w:pPr>
        <w:pStyle w:val="Normal"/>
        <w:spacing w:before="0" w:after="0"/>
        <w:ind w:left="120" w:hanging="0"/>
        <w:jc w:val="center"/>
        <w:rPr>
          <w:lang w:val="ru-RU"/>
        </w:rPr>
      </w:pPr>
      <w:r>
        <w:rPr>
          <w:lang w:val="ru-RU"/>
        </w:rPr>
      </w:r>
    </w:p>
    <w:p>
      <w:pPr>
        <w:pStyle w:val="Normal"/>
        <w:spacing w:lineRule="auto" w:line="408" w:before="0" w:after="0"/>
        <w:ind w:left="120" w:hanging="0"/>
        <w:jc w:val="center"/>
        <w:rPr>
          <w:lang w:val="ru-RU"/>
        </w:rPr>
      </w:pPr>
      <w:r>
        <w:rPr>
          <w:rFonts w:ascii="Times New Roman" w:hAnsi="Times New Roman"/>
          <w:b/>
          <w:color w:val="000000"/>
          <w:sz w:val="28"/>
          <w:lang w:val="ru-RU"/>
        </w:rPr>
        <w:t>учебного предмета «Математика»</w:t>
      </w:r>
    </w:p>
    <w:p>
      <w:pPr>
        <w:pStyle w:val="Normal"/>
        <w:spacing w:lineRule="auto" w:line="408" w:before="0" w:after="0"/>
        <w:ind w:left="120" w:hanging="0"/>
        <w:jc w:val="center"/>
        <w:rPr>
          <w:lang w:val="ru-RU"/>
        </w:rPr>
      </w:pPr>
      <w:r>
        <w:rPr>
          <w:rFonts w:ascii="Times New Roman" w:hAnsi="Times New Roman"/>
          <w:color w:val="000000"/>
          <w:sz w:val="28"/>
          <w:lang w:val="ru-RU"/>
        </w:rPr>
        <w:t>для обучающихся 1</w:t>
      </w:r>
      <w:r>
        <w:rPr>
          <w:color w:val="000000"/>
          <w:sz w:val="28"/>
          <w:lang w:val="ru-RU"/>
        </w:rPr>
        <w:t xml:space="preserve">– </w:t>
      </w:r>
      <w:r>
        <w:rPr>
          <w:rFonts w:ascii="Times New Roman" w:hAnsi="Times New Roman"/>
          <w:color w:val="000000"/>
          <w:sz w:val="28"/>
          <w:lang w:val="ru-RU"/>
        </w:rPr>
        <w:t>4 классов</w:t>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rFonts w:ascii="Times New Roman" w:hAnsi="Times New Roman"/>
          <w:color w:val="000000"/>
          <w:sz w:val="28"/>
          <w:lang w:val="ru-RU"/>
        </w:rPr>
        <w:t>​</w:t>
      </w:r>
      <w:bookmarkStart w:id="1" w:name="6efb4b3f-b311-4243-8bdc-9c68fbe3f27d"/>
      <w:r>
        <w:rPr>
          <w:rFonts w:ascii="Times New Roman" w:hAnsi="Times New Roman"/>
          <w:b/>
          <w:color w:val="000000"/>
          <w:sz w:val="28"/>
          <w:lang w:val="ru-RU"/>
        </w:rPr>
        <w:t>Санкт-Петербург</w:t>
      </w:r>
      <w:bookmarkEnd w:id="1"/>
      <w:r>
        <w:rPr>
          <w:rFonts w:ascii="Times New Roman" w:hAnsi="Times New Roman"/>
          <w:b/>
          <w:color w:val="000000"/>
          <w:sz w:val="28"/>
          <w:lang w:val="ru-RU"/>
        </w:rPr>
        <w:t xml:space="preserve">‌ </w:t>
      </w:r>
      <w:bookmarkStart w:id="2" w:name="f1911595-c9b0-48c8-8fd6-d0b6f2c1f773"/>
      <w:r>
        <w:rPr>
          <w:rFonts w:ascii="Times New Roman" w:hAnsi="Times New Roman"/>
          <w:b/>
          <w:color w:val="000000"/>
          <w:sz w:val="28"/>
          <w:lang w:val="ru-RU"/>
        </w:rPr>
        <w:t>2024</w:t>
      </w:r>
      <w:bookmarkEnd w:id="2"/>
      <w:r>
        <w:rPr>
          <w:rFonts w:ascii="Times New Roman" w:hAnsi="Times New Roman"/>
          <w:b/>
          <w:color w:val="000000"/>
          <w:sz w:val="28"/>
          <w:lang w:val="ru-RU"/>
        </w:rPr>
        <w:t>‌</w:t>
      </w:r>
      <w:r>
        <w:rPr>
          <w:rFonts w:ascii="Times New Roman" w:hAnsi="Times New Roman"/>
          <w:color w:val="000000"/>
          <w:sz w:val="28"/>
          <w:lang w:val="ru-RU"/>
        </w:rPr>
        <w:t>​</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before="0" w:after="0"/>
        <w:ind w:left="120" w:hanging="0"/>
        <w:rPr>
          <w:lang w:val="ru-RU"/>
        </w:rPr>
      </w:pPr>
      <w:r>
        <w:rPr>
          <w:lang w:val="ru-RU"/>
        </w:rPr>
      </w:r>
    </w:p>
    <w:p>
      <w:pPr>
        <w:pStyle w:val="Normal"/>
        <w:spacing w:lineRule="auto" w:line="264" w:before="0" w:after="0"/>
        <w:ind w:left="120" w:hanging="0"/>
        <w:jc w:val="both"/>
        <w:rPr>
          <w:lang w:val="ru-RU"/>
        </w:rPr>
      </w:pPr>
      <w:bookmarkStart w:id="3" w:name="block-16699911"/>
      <w:bookmarkStart w:id="4" w:name="block-16699913"/>
      <w:bookmarkEnd w:id="3"/>
      <w:bookmarkEnd w:id="4"/>
      <w:r>
        <w:rPr>
          <w:rFonts w:ascii="Times New Roman" w:hAnsi="Times New Roman"/>
          <w:b/>
          <w:color w:val="000000"/>
          <w:sz w:val="28"/>
          <w:lang w:val="ru-RU"/>
        </w:rPr>
        <w:t>ПОЯСНИТЕЛЬНАЯ ЗАПИСКА</w:t>
      </w:r>
    </w:p>
    <w:p>
      <w:pPr>
        <w:pStyle w:val="Normal"/>
        <w:spacing w:lineRule="auto" w:line="264" w:before="0" w:after="0"/>
        <w:ind w:left="120" w:hanging="0"/>
        <w:jc w:val="both"/>
        <w:rPr>
          <w:lang w:val="ru-RU"/>
        </w:rPr>
      </w:pPr>
      <w:r>
        <w:rPr>
          <w:lang w:val="ru-RU"/>
        </w:rPr>
      </w:r>
    </w:p>
    <w:p>
      <w:pPr>
        <w:pStyle w:val="Normal"/>
        <w:spacing w:lineRule="auto" w:line="264" w:before="0" w:after="0"/>
        <w:ind w:firstLine="600"/>
        <w:jc w:val="both"/>
        <w:rPr>
          <w:lang w:val="ru-RU"/>
        </w:rPr>
      </w:pPr>
      <w:r>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pPr>
        <w:pStyle w:val="Normal"/>
        <w:spacing w:lineRule="auto" w:line="264" w:before="0" w:after="0"/>
        <w:ind w:firstLine="600"/>
        <w:jc w:val="both"/>
        <w:rPr>
          <w:lang w:val="ru-RU"/>
        </w:rPr>
      </w:pPr>
      <w:r>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pPr>
        <w:pStyle w:val="Normal"/>
        <w:spacing w:lineRule="auto" w:line="264" w:before="0" w:after="0"/>
        <w:ind w:firstLine="600"/>
        <w:jc w:val="both"/>
        <w:rPr>
          <w:lang w:val="ru-RU"/>
        </w:rPr>
      </w:pPr>
      <w:r>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pPr>
        <w:pStyle w:val="Normal"/>
        <w:spacing w:lineRule="auto" w:line="264" w:before="0" w:after="0"/>
        <w:ind w:firstLine="600"/>
        <w:jc w:val="both"/>
        <w:rPr>
          <w:lang w:val="ru-RU"/>
        </w:rPr>
      </w:pPr>
      <w:r>
        <w:rPr>
          <w:rFonts w:ascii="Times New Roman" w:hAnsi="Times New Roman"/>
          <w:color w:val="000000"/>
          <w:sz w:val="28"/>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Pr>
          <w:color w:val="000000"/>
          <w:sz w:val="28"/>
          <w:lang w:val="ru-RU"/>
        </w:rPr>
        <w:t xml:space="preserve">– </w:t>
      </w:r>
      <w:r>
        <w:rPr>
          <w:rFonts w:ascii="Times New Roman" w:hAnsi="Times New Roman"/>
          <w:color w:val="000000"/>
          <w:sz w:val="28"/>
          <w:lang w:val="ru-RU"/>
        </w:rPr>
        <w:t>целое», «больше</w:t>
      </w:r>
      <w:r>
        <w:rPr>
          <w:rFonts w:ascii="Times New Roman" w:hAnsi="Times New Roman"/>
          <w:color w:val="333333"/>
          <w:sz w:val="28"/>
          <w:lang w:val="ru-RU"/>
        </w:rPr>
        <w:t xml:space="preserve"> – </w:t>
      </w:r>
      <w:r>
        <w:rPr>
          <w:rFonts w:ascii="Times New Roman" w:hAnsi="Times New Roman"/>
          <w:color w:val="000000"/>
          <w:sz w:val="28"/>
          <w:lang w:val="ru-RU"/>
        </w:rPr>
        <w:t>меньше», «равно</w:t>
      </w:r>
      <w:r>
        <w:rPr>
          <w:rFonts w:ascii="Times New Roman" w:hAnsi="Times New Roman"/>
          <w:color w:val="333333"/>
          <w:sz w:val="28"/>
          <w:lang w:val="ru-RU"/>
        </w:rPr>
        <w:t xml:space="preserve"> – </w:t>
      </w:r>
      <w:r>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
    <w:p>
      <w:pPr>
        <w:pStyle w:val="Normal"/>
        <w:spacing w:lineRule="auto" w:line="264" w:before="0" w:after="0"/>
        <w:ind w:firstLine="600"/>
        <w:jc w:val="both"/>
        <w:rPr>
          <w:lang w:val="ru-RU"/>
        </w:rPr>
      </w:pPr>
      <w:r>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pPr>
        <w:pStyle w:val="Normal"/>
        <w:spacing w:lineRule="auto" w:line="264" w:before="0" w:after="0"/>
        <w:ind w:firstLine="600"/>
        <w:jc w:val="both"/>
        <w:rPr>
          <w:lang w:val="ru-RU"/>
        </w:rPr>
      </w:pPr>
      <w:r>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pPr>
        <w:pStyle w:val="Normal"/>
        <w:spacing w:lineRule="auto" w:line="264" w:before="0" w:after="0"/>
        <w:ind w:firstLine="600"/>
        <w:jc w:val="both"/>
        <w:rPr>
          <w:lang w:val="ru-RU"/>
        </w:rPr>
      </w:pPr>
      <w:r>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pPr>
        <w:pStyle w:val="Normal"/>
        <w:spacing w:lineRule="auto" w:line="264" w:before="0" w:after="0"/>
        <w:ind w:firstLine="600"/>
        <w:jc w:val="both"/>
        <w:rPr>
          <w:lang w:val="ru-RU"/>
        </w:rPr>
      </w:pPr>
      <w:r>
        <w:rPr>
          <w:rFonts w:ascii="Times New Roman" w:hAnsi="Times New Roman"/>
          <w:color w:val="000000"/>
          <w:sz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pPr>
        <w:pStyle w:val="Normal"/>
        <w:spacing w:lineRule="auto" w:line="264" w:before="0" w:after="0"/>
        <w:ind w:firstLine="600"/>
        <w:jc w:val="both"/>
        <w:rPr>
          <w:lang w:val="ru-RU"/>
        </w:rPr>
      </w:pPr>
      <w:r>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pPr>
        <w:pStyle w:val="Normal"/>
        <w:spacing w:lineRule="auto" w:line="264" w:before="0" w:after="0"/>
        <w:ind w:firstLine="600"/>
        <w:jc w:val="both"/>
        <w:rPr>
          <w:lang w:val="ru-RU"/>
        </w:rPr>
      </w:pPr>
      <w:r>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pPr>
        <w:pStyle w:val="Normal"/>
        <w:spacing w:lineRule="auto" w:line="264" w:before="0" w:after="0"/>
        <w:ind w:firstLine="600"/>
        <w:jc w:val="both"/>
        <w:rPr>
          <w:lang w:val="ru-RU"/>
        </w:rPr>
      </w:pPr>
      <w:r>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pPr>
        <w:pStyle w:val="Normal"/>
        <w:spacing w:lineRule="auto" w:line="264" w:before="0" w:after="0"/>
        <w:ind w:firstLine="600"/>
        <w:jc w:val="both"/>
        <w:rPr>
          <w:lang w:val="ru-RU"/>
        </w:rPr>
      </w:pPr>
      <w:r>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lineRule="auto" w:line="264" w:before="0" w:after="0"/>
        <w:ind w:firstLine="600"/>
        <w:jc w:val="both"/>
        <w:rPr>
          <w:lang w:val="ru-RU"/>
        </w:rPr>
      </w:pPr>
      <w:r>
        <w:rPr>
          <w:rFonts w:ascii="Times New Roman" w:hAnsi="Times New Roman"/>
          <w:color w:val="000000"/>
          <w:sz w:val="28"/>
          <w:lang w:val="ru-RU"/>
        </w:rPr>
        <w:t>‌</w:t>
      </w:r>
      <w:bookmarkStart w:id="5" w:name="bc284a2b-8dc7-47b2-bec2-e0e566c832dd"/>
      <w:r>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5"/>
      <w:r>
        <w:rPr>
          <w:rFonts w:ascii="Times New Roman" w:hAnsi="Times New Roman"/>
          <w:color w:val="000000"/>
          <w:sz w:val="28"/>
          <w:lang w:val="ru-RU"/>
        </w:rPr>
        <w:t>‌‌</w:t>
      </w:r>
    </w:p>
    <w:p>
      <w:pPr>
        <w:pStyle w:val="Normal"/>
        <w:spacing w:lineRule="auto" w:line="264" w:before="0" w:after="0"/>
        <w:ind w:left="120" w:hanging="0"/>
        <w:jc w:val="both"/>
        <w:rPr>
          <w:lang w:val="ru-RU"/>
        </w:rPr>
      </w:pPr>
      <w:bookmarkStart w:id="6" w:name="block-16699913"/>
      <w:bookmarkStart w:id="7" w:name="block-16699906"/>
      <w:bookmarkEnd w:id="6"/>
      <w:bookmarkEnd w:id="7"/>
      <w:r>
        <w:rPr>
          <w:rFonts w:ascii="Times New Roman" w:hAnsi="Times New Roman"/>
          <w:b/>
          <w:color w:val="000000"/>
          <w:sz w:val="28"/>
          <w:lang w:val="ru-RU"/>
        </w:rPr>
        <w:t>СОДЕРЖАНИЕ ОБУЧЕНИЯ</w:t>
      </w:r>
    </w:p>
    <w:p>
      <w:pPr>
        <w:pStyle w:val="Normal"/>
        <w:spacing w:lineRule="auto" w:line="264" w:before="0" w:after="0"/>
        <w:ind w:left="120" w:hanging="0"/>
        <w:jc w:val="both"/>
        <w:rPr>
          <w:lang w:val="ru-RU"/>
        </w:rPr>
      </w:pPr>
      <w:r>
        <w:rPr>
          <w:lang w:val="ru-RU"/>
        </w:rPr>
      </w:r>
    </w:p>
    <w:p>
      <w:pPr>
        <w:pStyle w:val="Normal"/>
        <w:spacing w:lineRule="auto" w:line="264" w:before="0" w:after="0"/>
        <w:ind w:firstLine="600"/>
        <w:jc w:val="both"/>
        <w:rPr>
          <w:lang w:val="ru-RU"/>
        </w:rPr>
      </w:pPr>
      <w:r>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1 КЛАСС</w:t>
      </w:r>
    </w:p>
    <w:p>
      <w:pPr>
        <w:pStyle w:val="Normal"/>
        <w:spacing w:lineRule="auto" w:line="264" w:before="0" w:after="0"/>
        <w:ind w:left="120" w:hanging="0"/>
        <w:jc w:val="both"/>
        <w:rPr>
          <w:lang w:val="ru-RU"/>
        </w:rPr>
      </w:pPr>
      <w:r>
        <w:rPr>
          <w:lang w:val="ru-RU"/>
        </w:rPr>
      </w:r>
    </w:p>
    <w:p>
      <w:pPr>
        <w:pStyle w:val="Normal"/>
        <w:spacing w:lineRule="auto" w:line="264" w:before="0" w:after="0"/>
        <w:ind w:firstLine="600"/>
        <w:jc w:val="both"/>
        <w:rPr>
          <w:lang w:val="ru-RU"/>
        </w:rPr>
      </w:pPr>
      <w:r>
        <w:rPr>
          <w:rFonts w:ascii="Times New Roman" w:hAnsi="Times New Roman"/>
          <w:b/>
          <w:color w:val="000000"/>
          <w:sz w:val="28"/>
          <w:lang w:val="ru-RU"/>
        </w:rPr>
        <w:t>Числа и величины</w:t>
      </w:r>
    </w:p>
    <w:p>
      <w:pPr>
        <w:pStyle w:val="Normal"/>
        <w:spacing w:lineRule="auto" w:line="264" w:before="0" w:after="0"/>
        <w:ind w:firstLine="600"/>
        <w:jc w:val="both"/>
        <w:rPr>
          <w:lang w:val="ru-RU"/>
        </w:rPr>
      </w:pPr>
      <w:r>
        <w:rPr>
          <w:rFonts w:ascii="Times New Roman" w:hAnsi="Times New Roman"/>
          <w:color w:val="000000"/>
          <w:sz w:val="28"/>
          <w:lang w:val="ru-RU"/>
        </w:rPr>
        <w:t xml:space="preserve">Числа от 1 до 9: различение, чтение, запись. </w:t>
      </w:r>
      <w:r>
        <w:rPr>
          <w:rFonts w:ascii="Times New Roman" w:hAnsi="Times New Roman"/>
          <w:color w:val="000000"/>
          <w:sz w:val="28"/>
        </w:rPr>
        <w:t xml:space="preserve">Единица счёта. Десяток. Счёт предметов, запись результата цифрами. </w:t>
      </w:r>
      <w:r>
        <w:rPr>
          <w:rFonts w:ascii="Times New Roman" w:hAnsi="Times New Roman"/>
          <w:color w:val="000000"/>
          <w:sz w:val="28"/>
          <w:lang w:val="ru-RU"/>
        </w:rPr>
        <w:t>Число и цифра 0 при измерении, вычислении.</w:t>
      </w:r>
    </w:p>
    <w:p>
      <w:pPr>
        <w:pStyle w:val="Normal"/>
        <w:spacing w:lineRule="auto" w:line="264" w:before="0" w:after="0"/>
        <w:ind w:firstLine="600"/>
        <w:jc w:val="both"/>
        <w:rPr>
          <w:lang w:val="ru-RU"/>
        </w:rPr>
      </w:pPr>
      <w:r>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pPr>
        <w:pStyle w:val="Normal"/>
        <w:spacing w:lineRule="auto" w:line="264" w:before="0" w:after="0"/>
        <w:ind w:firstLine="600"/>
        <w:jc w:val="both"/>
        <w:rPr>
          <w:lang w:val="ru-RU"/>
        </w:rPr>
      </w:pPr>
      <w:r>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pPr>
        <w:pStyle w:val="Normal"/>
        <w:spacing w:lineRule="auto" w:line="264" w:before="0" w:after="0"/>
        <w:ind w:firstLine="600"/>
        <w:jc w:val="both"/>
        <w:rPr>
          <w:lang w:val="ru-RU"/>
        </w:rPr>
      </w:pPr>
      <w:r>
        <w:rPr>
          <w:rFonts w:ascii="Times New Roman" w:hAnsi="Times New Roman"/>
          <w:b/>
          <w:color w:val="000000"/>
          <w:sz w:val="28"/>
          <w:lang w:val="ru-RU"/>
        </w:rPr>
        <w:t>Арифметические действия</w:t>
      </w:r>
    </w:p>
    <w:p>
      <w:pPr>
        <w:pStyle w:val="Normal"/>
        <w:spacing w:lineRule="auto" w:line="264" w:before="0" w:after="0"/>
        <w:ind w:firstLine="600"/>
        <w:jc w:val="both"/>
        <w:rPr>
          <w:lang w:val="ru-RU"/>
        </w:rPr>
      </w:pPr>
      <w:r>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pPr>
        <w:pStyle w:val="Normal"/>
        <w:spacing w:lineRule="auto" w:line="264" w:before="0" w:after="0"/>
        <w:ind w:firstLine="600"/>
        <w:jc w:val="both"/>
        <w:rPr>
          <w:lang w:val="ru-RU"/>
        </w:rPr>
      </w:pPr>
      <w:r>
        <w:rPr>
          <w:rFonts w:ascii="Times New Roman" w:hAnsi="Times New Roman"/>
          <w:b/>
          <w:color w:val="000000"/>
          <w:sz w:val="28"/>
          <w:lang w:val="ru-RU"/>
        </w:rPr>
        <w:t>Текстовые задачи</w:t>
      </w:r>
    </w:p>
    <w:p>
      <w:pPr>
        <w:pStyle w:val="Normal"/>
        <w:spacing w:lineRule="auto" w:line="264" w:before="0" w:after="0"/>
        <w:ind w:firstLine="600"/>
        <w:jc w:val="both"/>
        <w:rPr>
          <w:lang w:val="ru-RU"/>
        </w:rPr>
      </w:pPr>
      <w:r>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pPr>
        <w:pStyle w:val="Normal"/>
        <w:spacing w:lineRule="auto" w:line="264" w:before="0" w:after="0"/>
        <w:ind w:firstLine="600"/>
        <w:jc w:val="both"/>
        <w:rPr>
          <w:lang w:val="ru-RU"/>
        </w:rPr>
      </w:pPr>
      <w:r>
        <w:rPr>
          <w:rFonts w:ascii="Times New Roman" w:hAnsi="Times New Roman"/>
          <w:b/>
          <w:color w:val="000000"/>
          <w:sz w:val="28"/>
          <w:lang w:val="ru-RU"/>
        </w:rPr>
        <w:t>Пространственные отношения и геометрические фигуры</w:t>
      </w:r>
    </w:p>
    <w:p>
      <w:pPr>
        <w:pStyle w:val="Normal"/>
        <w:spacing w:lineRule="auto" w:line="264" w:before="0" w:after="0"/>
        <w:ind w:firstLine="600"/>
        <w:jc w:val="both"/>
        <w:rPr>
          <w:lang w:val="ru-RU"/>
        </w:rPr>
      </w:pPr>
      <w:r>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Pr>
          <w:rFonts w:ascii="Times New Roman" w:hAnsi="Times New Roman"/>
          <w:color w:val="333333"/>
          <w:sz w:val="28"/>
          <w:lang w:val="ru-RU"/>
        </w:rPr>
        <w:t xml:space="preserve"> – </w:t>
      </w:r>
      <w:r>
        <w:rPr>
          <w:rFonts w:ascii="Times New Roman" w:hAnsi="Times New Roman"/>
          <w:color w:val="000000"/>
          <w:sz w:val="28"/>
          <w:lang w:val="ru-RU"/>
        </w:rPr>
        <w:t>справа», «сверху</w:t>
      </w:r>
      <w:r>
        <w:rPr>
          <w:rFonts w:ascii="Times New Roman" w:hAnsi="Times New Roman"/>
          <w:color w:val="333333"/>
          <w:sz w:val="28"/>
          <w:lang w:val="ru-RU"/>
        </w:rPr>
        <w:t xml:space="preserve"> – </w:t>
      </w:r>
      <w:r>
        <w:rPr>
          <w:rFonts w:ascii="Times New Roman" w:hAnsi="Times New Roman"/>
          <w:color w:val="000000"/>
          <w:sz w:val="28"/>
          <w:lang w:val="ru-RU"/>
        </w:rPr>
        <w:t xml:space="preserve">снизу», «между». </w:t>
      </w:r>
    </w:p>
    <w:p>
      <w:pPr>
        <w:pStyle w:val="Normal"/>
        <w:spacing w:lineRule="auto" w:line="264" w:before="0" w:after="0"/>
        <w:ind w:firstLine="600"/>
        <w:jc w:val="both"/>
        <w:rPr>
          <w:lang w:val="ru-RU"/>
        </w:rPr>
      </w:pPr>
      <w:r>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pPr>
        <w:pStyle w:val="Normal"/>
        <w:spacing w:lineRule="auto" w:line="264" w:before="0" w:after="0"/>
        <w:ind w:firstLine="600"/>
        <w:jc w:val="both"/>
        <w:rPr>
          <w:lang w:val="ru-RU"/>
        </w:rPr>
      </w:pPr>
      <w:r>
        <w:rPr>
          <w:rFonts w:ascii="Times New Roman" w:hAnsi="Times New Roman"/>
          <w:b/>
          <w:color w:val="000000"/>
          <w:sz w:val="28"/>
          <w:lang w:val="ru-RU"/>
        </w:rPr>
        <w:t>Математическая информация</w:t>
      </w:r>
    </w:p>
    <w:p>
      <w:pPr>
        <w:pStyle w:val="Normal"/>
        <w:spacing w:lineRule="auto" w:line="264" w:before="0" w:after="0"/>
        <w:ind w:firstLine="600"/>
        <w:jc w:val="both"/>
        <w:rPr>
          <w:lang w:val="ru-RU"/>
        </w:rPr>
      </w:pPr>
      <w:r>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pPr>
        <w:pStyle w:val="Normal"/>
        <w:spacing w:lineRule="auto" w:line="264" w:before="0" w:after="0"/>
        <w:ind w:firstLine="600"/>
        <w:jc w:val="both"/>
        <w:rPr>
          <w:lang w:val="ru-RU"/>
        </w:rPr>
      </w:pPr>
      <w:r>
        <w:rPr>
          <w:rFonts w:ascii="Times New Roman" w:hAnsi="Times New Roman"/>
          <w:color w:val="000000"/>
          <w:sz w:val="28"/>
          <w:lang w:val="ru-RU"/>
        </w:rPr>
        <w:t xml:space="preserve">Закономерность в ряду заданных объектов: её обнаружение, продолжение ряда. </w:t>
      </w:r>
    </w:p>
    <w:p>
      <w:pPr>
        <w:pStyle w:val="Normal"/>
        <w:spacing w:lineRule="auto" w:line="264" w:before="0" w:after="0"/>
        <w:ind w:firstLine="600"/>
        <w:jc w:val="both"/>
        <w:rPr>
          <w:lang w:val="ru-RU"/>
        </w:rPr>
      </w:pPr>
      <w:r>
        <w:rPr>
          <w:rFonts w:ascii="Times New Roman" w:hAnsi="Times New Roman"/>
          <w:color w:val="000000"/>
          <w:sz w:val="28"/>
          <w:lang w:val="ru-RU"/>
        </w:rPr>
        <w:t>Верные (истинные) и неверные (ложные) предложения, составленные относительно заданного набора математических объектов.</w:t>
      </w:r>
    </w:p>
    <w:p>
      <w:pPr>
        <w:pStyle w:val="Normal"/>
        <w:spacing w:lineRule="auto" w:line="264" w:before="0" w:after="0"/>
        <w:ind w:firstLine="600"/>
        <w:jc w:val="both"/>
        <w:rPr>
          <w:lang w:val="ru-RU"/>
        </w:rPr>
      </w:pPr>
      <w:r>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pPr>
        <w:pStyle w:val="Normal"/>
        <w:spacing w:lineRule="auto" w:line="264" w:before="0" w:after="0"/>
        <w:ind w:firstLine="600"/>
        <w:jc w:val="both"/>
        <w:rPr>
          <w:lang w:val="ru-RU"/>
        </w:rPr>
      </w:pPr>
      <w:r>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pPr>
        <w:pStyle w:val="Normal"/>
        <w:spacing w:lineRule="auto" w:line="264" w:before="0" w:after="0"/>
        <w:ind w:firstLine="600"/>
        <w:jc w:val="both"/>
        <w:rPr>
          <w:lang w:val="ru-RU"/>
        </w:rPr>
      </w:pPr>
      <w:r>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pStyle w:val="Normal"/>
        <w:spacing w:lineRule="auto" w:line="264" w:before="0" w:after="0"/>
        <w:ind w:firstLine="600"/>
        <w:jc w:val="both"/>
        <w:rPr>
          <w:lang w:val="ru-RU"/>
        </w:rPr>
      </w:pPr>
      <w:r>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lang w:val="ru-RU"/>
        </w:rPr>
        <w:t>наблюдать математические объекты (числа, величины) в окружающем мире;</w:t>
      </w:r>
    </w:p>
    <w:p>
      <w:pPr>
        <w:pStyle w:val="Normal"/>
        <w:spacing w:lineRule="auto" w:line="264" w:before="0" w:after="0"/>
        <w:ind w:firstLine="600"/>
        <w:jc w:val="both"/>
        <w:rPr>
          <w:lang w:val="ru-RU"/>
        </w:rPr>
      </w:pPr>
      <w:r>
        <w:rPr>
          <w:rFonts w:ascii="Times New Roman" w:hAnsi="Times New Roman"/>
          <w:color w:val="000000"/>
          <w:sz w:val="28"/>
          <w:lang w:val="ru-RU"/>
        </w:rPr>
        <w:t>обнаруживать общее и различное в записи арифметических действий;</w:t>
      </w:r>
    </w:p>
    <w:p>
      <w:pPr>
        <w:pStyle w:val="Normal"/>
        <w:spacing w:lineRule="auto" w:line="264" w:before="0" w:after="0"/>
        <w:ind w:firstLine="600"/>
        <w:jc w:val="both"/>
        <w:rPr>
          <w:lang w:val="ru-RU"/>
        </w:rPr>
      </w:pPr>
      <w:r>
        <w:rPr>
          <w:rFonts w:ascii="Times New Roman" w:hAnsi="Times New Roman"/>
          <w:color w:val="000000"/>
          <w:sz w:val="28"/>
        </w:rPr>
        <w:t>наблюдать действие измерительных приборов;</w:t>
      </w:r>
    </w:p>
    <w:p>
      <w:pPr>
        <w:pStyle w:val="Normal"/>
        <w:spacing w:lineRule="auto" w:line="264" w:before="0" w:after="0"/>
        <w:ind w:firstLine="600"/>
        <w:jc w:val="both"/>
        <w:rPr>
          <w:lang w:val="ru-RU"/>
        </w:rPr>
      </w:pPr>
      <w:r>
        <w:rPr>
          <w:rFonts w:ascii="Times New Roman" w:hAnsi="Times New Roman"/>
          <w:color w:val="000000"/>
          <w:sz w:val="28"/>
        </w:rPr>
        <w:t>сравнивать два объекта, два числа;</w:t>
      </w:r>
    </w:p>
    <w:p>
      <w:pPr>
        <w:pStyle w:val="Normal"/>
        <w:spacing w:lineRule="auto" w:line="264" w:before="0" w:after="0"/>
        <w:ind w:firstLine="600"/>
        <w:jc w:val="both"/>
        <w:rPr>
          <w:lang w:val="ru-RU"/>
        </w:rPr>
      </w:pPr>
      <w:r>
        <w:rPr>
          <w:rFonts w:ascii="Times New Roman" w:hAnsi="Times New Roman"/>
          <w:color w:val="000000"/>
          <w:sz w:val="28"/>
        </w:rPr>
        <w:t>распределять объекты на группы по заданному основанию;</w:t>
      </w:r>
    </w:p>
    <w:p>
      <w:pPr>
        <w:pStyle w:val="Normal"/>
        <w:spacing w:lineRule="auto" w:line="264" w:before="0" w:after="0"/>
        <w:ind w:firstLine="600"/>
        <w:jc w:val="both"/>
        <w:rPr>
          <w:lang w:val="ru-RU"/>
        </w:rPr>
      </w:pPr>
      <w:r>
        <w:rPr>
          <w:rFonts w:ascii="Times New Roman" w:hAnsi="Times New Roman"/>
          <w:color w:val="000000"/>
          <w:sz w:val="28"/>
        </w:rPr>
        <w:t>копировать изученные фигуры, рисовать от руки по собственному замыслу;</w:t>
      </w:r>
    </w:p>
    <w:p>
      <w:pPr>
        <w:pStyle w:val="Normal"/>
        <w:spacing w:lineRule="auto" w:line="264" w:before="0" w:after="0"/>
        <w:ind w:firstLine="600"/>
        <w:jc w:val="both"/>
        <w:rPr>
          <w:lang w:val="ru-RU"/>
        </w:rPr>
      </w:pPr>
      <w:r>
        <w:rPr>
          <w:rFonts w:ascii="Times New Roman" w:hAnsi="Times New Roman"/>
          <w:color w:val="000000"/>
          <w:sz w:val="28"/>
        </w:rPr>
        <w:t>приводить примеры чисел, геометрических фигур;</w:t>
      </w:r>
    </w:p>
    <w:p>
      <w:pPr>
        <w:pStyle w:val="Normal"/>
        <w:spacing w:lineRule="auto" w:line="264" w:before="0" w:after="0"/>
        <w:ind w:firstLine="600"/>
        <w:jc w:val="both"/>
        <w:rPr>
          <w:lang w:val="ru-RU"/>
        </w:rPr>
      </w:pPr>
      <w:r>
        <w:rPr>
          <w:rFonts w:ascii="Times New Roman" w:hAnsi="Times New Roman"/>
          <w:color w:val="000000"/>
          <w:sz w:val="28"/>
        </w:rPr>
        <w:t xml:space="preserve">соблюдать последовательность при количественном и порядковом счёте. </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понимать, что математические явления могут быть представлены с помощью различных средств: текст, числовая запись, таблица, рисунок, схема;</w:t>
      </w:r>
    </w:p>
    <w:p>
      <w:pPr>
        <w:pStyle w:val="Normal"/>
        <w:spacing w:lineRule="auto" w:line="264" w:before="0" w:after="0"/>
        <w:ind w:firstLine="600"/>
        <w:jc w:val="both"/>
        <w:rPr>
          <w:lang w:val="ru-RU"/>
        </w:rPr>
      </w:pPr>
      <w:r>
        <w:rPr>
          <w:rFonts w:ascii="Times New Roman" w:hAnsi="Times New Roman"/>
          <w:color w:val="000000"/>
          <w:sz w:val="28"/>
        </w:rPr>
        <w:t xml:space="preserve">читать таблицу, извлекать информацию, представленную в табличной форме. </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действия общения как часть коммуникативных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характеризовать (описывать) число, геометрическую фигуру, последовательность из нескольких чисел, записанных по порядку;</w:t>
      </w:r>
    </w:p>
    <w:p>
      <w:pPr>
        <w:pStyle w:val="Normal"/>
        <w:spacing w:lineRule="auto" w:line="264" w:before="0" w:after="0"/>
        <w:ind w:firstLine="600"/>
        <w:jc w:val="both"/>
        <w:rPr>
          <w:lang w:val="ru-RU"/>
        </w:rPr>
      </w:pPr>
      <w:r>
        <w:rPr>
          <w:rFonts w:ascii="Times New Roman" w:hAnsi="Times New Roman"/>
          <w:color w:val="000000"/>
          <w:sz w:val="28"/>
        </w:rPr>
        <w:t>комментировать ход сравнения двух объектов;</w:t>
      </w:r>
    </w:p>
    <w:p>
      <w:pPr>
        <w:pStyle w:val="Normal"/>
        <w:spacing w:lineRule="auto" w:line="264" w:before="0" w:after="0"/>
        <w:ind w:firstLine="600"/>
        <w:jc w:val="both"/>
        <w:rPr>
          <w:lang w:val="ru-RU"/>
        </w:rPr>
      </w:pPr>
      <w:r>
        <w:rPr>
          <w:rFonts w:ascii="Times New Roman" w:hAnsi="Times New Roman"/>
          <w:color w:val="000000"/>
          <w:sz w:val="28"/>
        </w:rPr>
        <w:t>описывать своими словами сюжетную ситуацию и математическое отношение величин (чисел), описывать положение предмета в пространстве;</w:t>
      </w:r>
    </w:p>
    <w:p>
      <w:pPr>
        <w:pStyle w:val="Normal"/>
        <w:spacing w:lineRule="auto" w:line="264" w:before="0" w:after="0"/>
        <w:ind w:firstLine="600"/>
        <w:jc w:val="both"/>
        <w:rPr>
          <w:lang w:val="ru-RU"/>
        </w:rPr>
      </w:pPr>
      <w:r>
        <w:rPr>
          <w:rFonts w:ascii="Times New Roman" w:hAnsi="Times New Roman"/>
          <w:color w:val="000000"/>
          <w:sz w:val="28"/>
        </w:rPr>
        <w:t>различать и использовать математические знаки;</w:t>
      </w:r>
    </w:p>
    <w:p>
      <w:pPr>
        <w:pStyle w:val="Normal"/>
        <w:spacing w:lineRule="auto" w:line="264" w:before="0" w:after="0"/>
        <w:ind w:firstLine="600"/>
        <w:jc w:val="both"/>
        <w:rPr>
          <w:lang w:val="ru-RU"/>
        </w:rPr>
      </w:pPr>
      <w:r>
        <w:rPr>
          <w:rFonts w:ascii="Times New Roman" w:hAnsi="Times New Roman"/>
          <w:color w:val="000000"/>
          <w:sz w:val="28"/>
        </w:rPr>
        <w:t xml:space="preserve">строить предложения относительно заданного набора объектов. </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принимать учебную задачу, удерживать её в процессе деятельности;</w:t>
      </w:r>
    </w:p>
    <w:p>
      <w:pPr>
        <w:pStyle w:val="Normal"/>
        <w:spacing w:lineRule="auto" w:line="264" w:before="0" w:after="0"/>
        <w:ind w:firstLine="600"/>
        <w:jc w:val="both"/>
        <w:rPr>
          <w:lang w:val="ru-RU"/>
        </w:rPr>
      </w:pPr>
      <w:r>
        <w:rPr>
          <w:rFonts w:ascii="Times New Roman" w:hAnsi="Times New Roman"/>
          <w:color w:val="000000"/>
          <w:sz w:val="28"/>
        </w:rPr>
        <w:t>действовать в соответствии с предложенным образцом, инструкцией;</w:t>
      </w:r>
    </w:p>
    <w:p>
      <w:pPr>
        <w:pStyle w:val="Normal"/>
        <w:spacing w:lineRule="auto" w:line="264" w:before="0" w:after="0"/>
        <w:ind w:firstLine="600"/>
        <w:jc w:val="both"/>
        <w:rPr>
          <w:lang w:val="ru-RU"/>
        </w:rPr>
      </w:pPr>
      <w:r>
        <w:rPr>
          <w:rFonts w:ascii="Times New Roman" w:hAnsi="Times New Roman"/>
          <w:color w:val="000000"/>
          <w:sz w:val="28"/>
        </w:rPr>
        <w:t>проявлять интерес к проверке результатов решения учебной задачи, с помощью учителя устанавливать причину возникшей ошибки и трудности;</w:t>
      </w:r>
    </w:p>
    <w:p>
      <w:pPr>
        <w:pStyle w:val="Normal"/>
        <w:spacing w:lineRule="auto" w:line="264" w:before="0" w:after="0"/>
        <w:ind w:firstLine="600"/>
        <w:jc w:val="both"/>
        <w:rPr>
          <w:lang w:val="ru-RU"/>
        </w:rPr>
      </w:pPr>
      <w:r>
        <w:rPr>
          <w:rFonts w:ascii="Times New Roman" w:hAnsi="Times New Roman"/>
          <w:color w:val="000000"/>
          <w:sz w:val="28"/>
        </w:rPr>
        <w:t xml:space="preserve">проверять правильность вычисления с помощью другого приёма выполнения действия. </w:t>
      </w:r>
    </w:p>
    <w:p>
      <w:pPr>
        <w:pStyle w:val="Normal"/>
        <w:spacing w:lineRule="auto" w:line="264" w:before="0" w:after="0"/>
        <w:ind w:firstLine="600"/>
        <w:jc w:val="both"/>
        <w:rPr>
          <w:lang w:val="ru-RU"/>
        </w:rPr>
      </w:pPr>
      <w:r>
        <w:rPr>
          <w:rFonts w:ascii="Times New Roman" w:hAnsi="Times New Roman"/>
          <w:color w:val="000000"/>
          <w:sz w:val="28"/>
        </w:rPr>
        <w:t>Совместная деятельность способствует формированию умений:</w:t>
      </w:r>
    </w:p>
    <w:p>
      <w:pPr>
        <w:pStyle w:val="Normal"/>
        <w:spacing w:lineRule="auto" w:line="264" w:before="0" w:after="0"/>
        <w:ind w:firstLine="600"/>
        <w:jc w:val="both"/>
        <w:rPr>
          <w:lang w:val="ru-RU"/>
        </w:rPr>
      </w:pPr>
      <w:r>
        <w:rPr>
          <w:rFonts w:ascii="Times New Roman" w:hAnsi="Times New Roman"/>
          <w:color w:val="000000"/>
          <w:sz w:val="28"/>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b/>
          <w:color w:val="000000"/>
          <w:sz w:val="28"/>
        </w:rPr>
        <w:t>2 КЛАСС</w:t>
      </w:r>
    </w:p>
    <w:p>
      <w:pPr>
        <w:pStyle w:val="Normal"/>
        <w:spacing w:lineRule="auto" w:line="264" w:before="0" w:after="0"/>
        <w:ind w:left="120" w:hanging="0"/>
        <w:jc w:val="both"/>
        <w:rPr>
          <w:lang w:val="ru-RU"/>
        </w:rPr>
      </w:pPr>
      <w:r>
        <w:rPr/>
      </w:r>
    </w:p>
    <w:p>
      <w:pPr>
        <w:pStyle w:val="Normal"/>
        <w:spacing w:lineRule="auto" w:line="264" w:before="0" w:after="0"/>
        <w:ind w:firstLine="600"/>
        <w:jc w:val="both"/>
        <w:rPr>
          <w:lang w:val="ru-RU"/>
        </w:rPr>
      </w:pPr>
      <w:r>
        <w:rPr>
          <w:rFonts w:ascii="Times New Roman" w:hAnsi="Times New Roman"/>
          <w:b/>
          <w:color w:val="000000"/>
          <w:sz w:val="28"/>
        </w:rPr>
        <w:t>Числа и величины</w:t>
      </w:r>
    </w:p>
    <w:p>
      <w:pPr>
        <w:pStyle w:val="Normal"/>
        <w:spacing w:lineRule="auto" w:line="264" w:before="0" w:after="0"/>
        <w:ind w:firstLine="600"/>
        <w:jc w:val="both"/>
        <w:rPr>
          <w:lang w:val="ru-RU"/>
        </w:rPr>
      </w:pPr>
      <w:r>
        <w:rPr>
          <w:rFonts w:ascii="Times New Roman" w:hAnsi="Times New Roman"/>
          <w:color w:val="000000"/>
          <w:sz w:val="28"/>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pPr>
        <w:pStyle w:val="Normal"/>
        <w:spacing w:lineRule="auto" w:line="264" w:before="0" w:after="0"/>
        <w:ind w:firstLine="600"/>
        <w:jc w:val="both"/>
        <w:rPr>
          <w:lang w:val="ru-RU"/>
        </w:rPr>
      </w:pPr>
      <w:r>
        <w:rPr>
          <w:rFonts w:ascii="Times New Roman" w:hAnsi="Times New Roman"/>
          <w:color w:val="000000"/>
          <w:sz w:val="28"/>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pPr>
        <w:pStyle w:val="Normal"/>
        <w:spacing w:lineRule="auto" w:line="264" w:before="0" w:after="0"/>
        <w:ind w:firstLine="600"/>
        <w:jc w:val="both"/>
        <w:rPr>
          <w:lang w:val="ru-RU"/>
        </w:rPr>
      </w:pPr>
      <w:r>
        <w:rPr>
          <w:rFonts w:ascii="Times New Roman" w:hAnsi="Times New Roman"/>
          <w:b/>
          <w:color w:val="000000"/>
          <w:sz w:val="28"/>
        </w:rPr>
        <w:t>Арифметические действия</w:t>
      </w:r>
    </w:p>
    <w:p>
      <w:pPr>
        <w:pStyle w:val="Normal"/>
        <w:spacing w:lineRule="auto" w:line="264" w:before="0" w:after="0"/>
        <w:ind w:firstLine="600"/>
        <w:jc w:val="both"/>
        <w:rPr>
          <w:lang w:val="ru-RU"/>
        </w:rPr>
      </w:pPr>
      <w:r>
        <w:rPr>
          <w:rFonts w:ascii="Times New Roman" w:hAnsi="Times New Roman"/>
          <w:color w:val="000000"/>
          <w:sz w:val="28"/>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pPr>
        <w:pStyle w:val="Normal"/>
        <w:spacing w:lineRule="auto" w:line="264" w:before="0" w:after="0"/>
        <w:ind w:firstLine="600"/>
        <w:jc w:val="both"/>
        <w:rPr>
          <w:lang w:val="ru-RU"/>
        </w:rPr>
      </w:pPr>
      <w:r>
        <w:rPr>
          <w:rFonts w:ascii="Times New Roman" w:hAnsi="Times New Roman"/>
          <w:color w:val="000000"/>
          <w:sz w:val="28"/>
        </w:rPr>
        <w:t xml:space="preserve">Действия умножения и деления чисел в практических и учебных ситуациях. Названия компонентов действий умножения, деления. </w:t>
      </w:r>
    </w:p>
    <w:p>
      <w:pPr>
        <w:pStyle w:val="Normal"/>
        <w:spacing w:lineRule="auto" w:line="264" w:before="0" w:after="0"/>
        <w:ind w:firstLine="600"/>
        <w:jc w:val="both"/>
        <w:rPr>
          <w:lang w:val="ru-RU"/>
        </w:rPr>
      </w:pPr>
      <w:r>
        <w:rPr>
          <w:rFonts w:ascii="Times New Roman" w:hAnsi="Times New Roman"/>
          <w:color w:val="000000"/>
          <w:sz w:val="28"/>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pPr>
        <w:pStyle w:val="Normal"/>
        <w:spacing w:lineRule="auto" w:line="264" w:before="0" w:after="0"/>
        <w:ind w:firstLine="600"/>
        <w:jc w:val="both"/>
        <w:rPr>
          <w:lang w:val="ru-RU"/>
        </w:rPr>
      </w:pPr>
      <w:r>
        <w:rPr>
          <w:rFonts w:ascii="Times New Roman" w:hAnsi="Times New Roman"/>
          <w:color w:val="000000"/>
          <w:sz w:val="28"/>
        </w:rPr>
        <w:t xml:space="preserve">Неизвестный компонент действия сложения, действия вычитания. Нахождение неизвестного компонента сложения, вычитания. </w:t>
      </w:r>
    </w:p>
    <w:p>
      <w:pPr>
        <w:pStyle w:val="Normal"/>
        <w:spacing w:lineRule="auto" w:line="264" w:before="0" w:after="0"/>
        <w:ind w:firstLine="600"/>
        <w:jc w:val="both"/>
        <w:rPr>
          <w:lang w:val="ru-RU"/>
        </w:rPr>
      </w:pPr>
      <w:r>
        <w:rPr>
          <w:rFonts w:ascii="Times New Roman" w:hAnsi="Times New Roman"/>
          <w:color w:val="000000"/>
          <w:sz w:val="28"/>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pPr>
        <w:pStyle w:val="Normal"/>
        <w:spacing w:lineRule="auto" w:line="264" w:before="0" w:after="0"/>
        <w:ind w:firstLine="600"/>
        <w:jc w:val="both"/>
        <w:rPr>
          <w:lang w:val="ru-RU"/>
        </w:rPr>
      </w:pPr>
      <w:r>
        <w:rPr>
          <w:rFonts w:ascii="Times New Roman" w:hAnsi="Times New Roman"/>
          <w:b/>
          <w:color w:val="000000"/>
          <w:sz w:val="28"/>
        </w:rPr>
        <w:t>Текстовые задачи</w:t>
      </w:r>
    </w:p>
    <w:p>
      <w:pPr>
        <w:pStyle w:val="Normal"/>
        <w:spacing w:lineRule="auto" w:line="264" w:before="0" w:after="0"/>
        <w:ind w:firstLine="600"/>
        <w:jc w:val="both"/>
        <w:rPr>
          <w:lang w:val="ru-RU"/>
        </w:rPr>
      </w:pPr>
      <w:r>
        <w:rPr>
          <w:rFonts w:ascii="Times New Roman" w:hAnsi="Times New Roman"/>
          <w:color w:val="000000"/>
          <w:sz w:val="28"/>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pPr>
        <w:pStyle w:val="Normal"/>
        <w:spacing w:lineRule="auto" w:line="264" w:before="0" w:after="0"/>
        <w:ind w:firstLine="600"/>
        <w:jc w:val="both"/>
        <w:rPr>
          <w:lang w:val="ru-RU"/>
        </w:rPr>
      </w:pPr>
      <w:r>
        <w:rPr>
          <w:rFonts w:ascii="Times New Roman" w:hAnsi="Times New Roman"/>
          <w:b/>
          <w:color w:val="000000"/>
          <w:sz w:val="28"/>
        </w:rPr>
        <w:t>Пространственные отношения и геометрические фигуры</w:t>
      </w:r>
    </w:p>
    <w:p>
      <w:pPr>
        <w:pStyle w:val="Normal"/>
        <w:spacing w:lineRule="auto" w:line="264" w:before="0" w:after="0"/>
        <w:ind w:firstLine="600"/>
        <w:jc w:val="both"/>
        <w:rPr>
          <w:lang w:val="ru-RU"/>
        </w:rPr>
      </w:pPr>
      <w:r>
        <w:rPr>
          <w:rFonts w:ascii="Times New Roman" w:hAnsi="Times New Roman"/>
          <w:color w:val="000000"/>
          <w:sz w:val="28"/>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pPr>
        <w:pStyle w:val="Normal"/>
        <w:spacing w:lineRule="auto" w:line="264" w:before="0" w:after="0"/>
        <w:ind w:firstLine="600"/>
        <w:jc w:val="both"/>
        <w:rPr>
          <w:lang w:val="ru-RU"/>
        </w:rPr>
      </w:pPr>
      <w:r>
        <w:rPr>
          <w:rFonts w:ascii="Times New Roman" w:hAnsi="Times New Roman"/>
          <w:b/>
          <w:color w:val="000000"/>
          <w:sz w:val="28"/>
        </w:rPr>
        <w:t>Математическая информация</w:t>
      </w:r>
    </w:p>
    <w:p>
      <w:pPr>
        <w:pStyle w:val="Normal"/>
        <w:spacing w:lineRule="auto" w:line="264" w:before="0" w:after="0"/>
        <w:ind w:firstLine="600"/>
        <w:jc w:val="both"/>
        <w:rPr>
          <w:lang w:val="ru-RU"/>
        </w:rPr>
      </w:pPr>
      <w:r>
        <w:rPr>
          <w:rFonts w:ascii="Times New Roman" w:hAnsi="Times New Roman"/>
          <w:color w:val="000000"/>
          <w:sz w:val="28"/>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pPr>
        <w:pStyle w:val="Normal"/>
        <w:spacing w:lineRule="auto" w:line="264" w:before="0" w:after="0"/>
        <w:ind w:firstLine="600"/>
        <w:jc w:val="both"/>
        <w:rPr>
          <w:lang w:val="ru-RU"/>
        </w:rPr>
      </w:pPr>
      <w:r>
        <w:rPr>
          <w:rFonts w:ascii="Times New Roman" w:hAnsi="Times New Roman"/>
          <w:color w:val="000000"/>
          <w:sz w:val="28"/>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pPr>
        <w:pStyle w:val="Normal"/>
        <w:spacing w:lineRule="auto" w:line="264" w:before="0" w:after="0"/>
        <w:ind w:firstLine="600"/>
        <w:jc w:val="both"/>
        <w:rPr>
          <w:lang w:val="ru-RU"/>
        </w:rPr>
      </w:pPr>
      <w:r>
        <w:rPr>
          <w:rFonts w:ascii="Times New Roman" w:hAnsi="Times New Roman"/>
          <w:color w:val="000000"/>
          <w:sz w:val="28"/>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pPr>
        <w:pStyle w:val="Normal"/>
        <w:spacing w:lineRule="auto" w:line="264" w:before="0" w:after="0"/>
        <w:ind w:firstLine="600"/>
        <w:jc w:val="both"/>
        <w:rPr>
          <w:lang w:val="ru-RU"/>
        </w:rPr>
      </w:pPr>
      <w:r>
        <w:rPr>
          <w:rFonts w:ascii="Times New Roman" w:hAnsi="Times New Roman"/>
          <w:color w:val="000000"/>
          <w:sz w:val="28"/>
        </w:rPr>
        <w:t xml:space="preserve">Внесение данных в таблицу, дополнение моделей (схем, изображений) готовыми числовыми данными. </w:t>
      </w:r>
    </w:p>
    <w:p>
      <w:pPr>
        <w:pStyle w:val="Normal"/>
        <w:spacing w:lineRule="auto" w:line="264" w:before="0" w:after="0"/>
        <w:ind w:firstLine="600"/>
        <w:jc w:val="both"/>
        <w:rPr>
          <w:lang w:val="ru-RU"/>
        </w:rPr>
      </w:pPr>
      <w:r>
        <w:rPr>
          <w:rFonts w:ascii="Times New Roman" w:hAnsi="Times New Roman"/>
          <w:color w:val="000000"/>
          <w:sz w:val="28"/>
        </w:rPr>
        <w:t xml:space="preserve">Алгоритмы (приёмы, правила) устных и письменных вычислений, измерений и построения геометрических фигур. </w:t>
      </w:r>
    </w:p>
    <w:p>
      <w:pPr>
        <w:pStyle w:val="Normal"/>
        <w:spacing w:lineRule="auto" w:line="264" w:before="0" w:after="0"/>
        <w:ind w:firstLine="600"/>
        <w:jc w:val="both"/>
        <w:rPr>
          <w:lang w:val="ru-RU"/>
        </w:rPr>
      </w:pPr>
      <w:r>
        <w:rPr>
          <w:rFonts w:ascii="Times New Roman" w:hAnsi="Times New Roman"/>
          <w:color w:val="000000"/>
          <w:sz w:val="28"/>
        </w:rPr>
        <w:t xml:space="preserve">Правила работы с электронными средствами обучения (электронной формой учебника, компьютерными тренажёрами). </w:t>
      </w:r>
    </w:p>
    <w:p>
      <w:pPr>
        <w:pStyle w:val="Normal"/>
        <w:spacing w:lineRule="auto" w:line="264" w:before="0" w:after="0"/>
        <w:ind w:firstLine="600"/>
        <w:jc w:val="both"/>
        <w:rPr>
          <w:lang w:val="ru-RU"/>
        </w:rPr>
      </w:pPr>
      <w:r>
        <w:rPr>
          <w:rFonts w:ascii="Times New Roman" w:hAnsi="Times New Roman"/>
          <w:color w:val="000000"/>
          <w:sz w:val="28"/>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наблюдать математические отношения (часть – целое, больше – меньше) в окружающем мире;</w:t>
      </w:r>
    </w:p>
    <w:p>
      <w:pPr>
        <w:pStyle w:val="Normal"/>
        <w:spacing w:lineRule="auto" w:line="264" w:before="0" w:after="0"/>
        <w:ind w:firstLine="600"/>
        <w:jc w:val="both"/>
        <w:rPr>
          <w:lang w:val="ru-RU"/>
        </w:rPr>
      </w:pPr>
      <w:r>
        <w:rPr>
          <w:rFonts w:ascii="Times New Roman" w:hAnsi="Times New Roman"/>
          <w:color w:val="000000"/>
          <w:sz w:val="28"/>
        </w:rPr>
        <w:t>характеризовать назначение и использовать простейшие измерительные приборы (сантиметровая лента, весы);</w:t>
      </w:r>
    </w:p>
    <w:p>
      <w:pPr>
        <w:pStyle w:val="Normal"/>
        <w:spacing w:lineRule="auto" w:line="264" w:before="0" w:after="0"/>
        <w:ind w:firstLine="600"/>
        <w:jc w:val="both"/>
        <w:rPr>
          <w:lang w:val="ru-RU"/>
        </w:rPr>
      </w:pPr>
      <w:r>
        <w:rPr>
          <w:rFonts w:ascii="Times New Roman" w:hAnsi="Times New Roman"/>
          <w:color w:val="000000"/>
          <w:sz w:val="28"/>
        </w:rPr>
        <w:t>сравнивать группы объектов (чисел, величин, геометрических фигур) по самостоятельно выбранному основанию;</w:t>
      </w:r>
    </w:p>
    <w:p>
      <w:pPr>
        <w:pStyle w:val="Normal"/>
        <w:spacing w:lineRule="auto" w:line="264" w:before="0" w:after="0"/>
        <w:ind w:firstLine="600"/>
        <w:jc w:val="both"/>
        <w:rPr>
          <w:lang w:val="ru-RU"/>
        </w:rPr>
      </w:pPr>
      <w:r>
        <w:rPr>
          <w:rFonts w:ascii="Times New Roman" w:hAnsi="Times New Roman"/>
          <w:color w:val="000000"/>
          <w:sz w:val="28"/>
        </w:rPr>
        <w:t>распределять (классифицировать) объекты (числа, величины, геометрические фигуры, текстовые задачи в одно действие) на группы;</w:t>
      </w:r>
    </w:p>
    <w:p>
      <w:pPr>
        <w:pStyle w:val="Normal"/>
        <w:spacing w:lineRule="auto" w:line="264" w:before="0" w:after="0"/>
        <w:ind w:firstLine="600"/>
        <w:jc w:val="both"/>
        <w:rPr>
          <w:lang w:val="ru-RU"/>
        </w:rPr>
      </w:pPr>
      <w:r>
        <w:rPr>
          <w:rFonts w:ascii="Times New Roman" w:hAnsi="Times New Roman"/>
          <w:color w:val="000000"/>
          <w:sz w:val="28"/>
        </w:rPr>
        <w:t>обнаруживать модели геометрических фигур в окружающем мире;</w:t>
      </w:r>
    </w:p>
    <w:p>
      <w:pPr>
        <w:pStyle w:val="Normal"/>
        <w:spacing w:lineRule="auto" w:line="264" w:before="0" w:after="0"/>
        <w:ind w:firstLine="600"/>
        <w:jc w:val="both"/>
        <w:rPr>
          <w:lang w:val="ru-RU"/>
        </w:rPr>
      </w:pPr>
      <w:r>
        <w:rPr>
          <w:rFonts w:ascii="Times New Roman" w:hAnsi="Times New Roman"/>
          <w:color w:val="000000"/>
          <w:sz w:val="28"/>
        </w:rPr>
        <w:t>вести поиск различных решений задачи (расчётной, с геометрическим содержанием);</w:t>
      </w:r>
    </w:p>
    <w:p>
      <w:pPr>
        <w:pStyle w:val="Normal"/>
        <w:spacing w:lineRule="auto" w:line="264" w:before="0" w:after="0"/>
        <w:ind w:firstLine="600"/>
        <w:jc w:val="both"/>
        <w:rPr>
          <w:lang w:val="ru-RU"/>
        </w:rPr>
      </w:pPr>
      <w:r>
        <w:rPr>
          <w:rFonts w:ascii="Times New Roman" w:hAnsi="Times New Roman"/>
          <w:color w:val="000000"/>
          <w:sz w:val="28"/>
        </w:rPr>
        <w:t>воспроизводить порядок выполнения действий в числовом выражении, содержащем действия сложения и вычитания (со скобками или без скобок);</w:t>
      </w:r>
    </w:p>
    <w:p>
      <w:pPr>
        <w:pStyle w:val="Normal"/>
        <w:spacing w:lineRule="auto" w:line="264" w:before="0" w:after="0"/>
        <w:ind w:firstLine="600"/>
        <w:jc w:val="both"/>
        <w:rPr>
          <w:lang w:val="ru-RU"/>
        </w:rPr>
      </w:pPr>
      <w:r>
        <w:rPr>
          <w:rFonts w:ascii="Times New Roman" w:hAnsi="Times New Roman"/>
          <w:color w:val="000000"/>
          <w:sz w:val="28"/>
        </w:rPr>
        <w:t>устанавливать соответствие между математическим выражением и его текстовым описанием;</w:t>
      </w:r>
    </w:p>
    <w:p>
      <w:pPr>
        <w:pStyle w:val="Normal"/>
        <w:spacing w:lineRule="auto" w:line="264" w:before="0" w:after="0"/>
        <w:ind w:firstLine="600"/>
        <w:jc w:val="both"/>
        <w:rPr>
          <w:lang w:val="ru-RU"/>
        </w:rPr>
      </w:pPr>
      <w:r>
        <w:rPr>
          <w:rFonts w:ascii="Times New Roman" w:hAnsi="Times New Roman"/>
          <w:color w:val="000000"/>
          <w:sz w:val="28"/>
        </w:rPr>
        <w:t xml:space="preserve">подбирать примеры, подтверждающие суждение, вывод, ответ. </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извлекать и использовать информацию, представленную в текстовой, графической (рисунок, схема, таблица) форме;</w:t>
      </w:r>
    </w:p>
    <w:p>
      <w:pPr>
        <w:pStyle w:val="Normal"/>
        <w:spacing w:lineRule="auto" w:line="264" w:before="0" w:after="0"/>
        <w:ind w:firstLine="600"/>
        <w:jc w:val="both"/>
        <w:rPr>
          <w:lang w:val="ru-RU"/>
        </w:rPr>
      </w:pPr>
      <w:r>
        <w:rPr>
          <w:rFonts w:ascii="Times New Roman" w:hAnsi="Times New Roman"/>
          <w:color w:val="000000"/>
          <w:sz w:val="28"/>
        </w:rPr>
        <w:t>устанавливать логику перебора вариантов для решения простейших комбинаторных задач;</w:t>
      </w:r>
    </w:p>
    <w:p>
      <w:pPr>
        <w:pStyle w:val="Normal"/>
        <w:spacing w:lineRule="auto" w:line="264" w:before="0" w:after="0"/>
        <w:ind w:firstLine="600"/>
        <w:jc w:val="both"/>
        <w:rPr>
          <w:lang w:val="ru-RU"/>
        </w:rPr>
      </w:pPr>
      <w:r>
        <w:rPr>
          <w:rFonts w:ascii="Times New Roman" w:hAnsi="Times New Roman"/>
          <w:color w:val="000000"/>
          <w:sz w:val="28"/>
        </w:rPr>
        <w:t xml:space="preserve">дополнять модели (схемы, изображения) готовыми числовыми данными. </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действия общения как часть коммуникативных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комментировать ход вычислений;</w:t>
      </w:r>
    </w:p>
    <w:p>
      <w:pPr>
        <w:pStyle w:val="Normal"/>
        <w:spacing w:lineRule="auto" w:line="264" w:before="0" w:after="0"/>
        <w:ind w:firstLine="600"/>
        <w:jc w:val="both"/>
        <w:rPr>
          <w:lang w:val="ru-RU"/>
        </w:rPr>
      </w:pPr>
      <w:r>
        <w:rPr>
          <w:rFonts w:ascii="Times New Roman" w:hAnsi="Times New Roman"/>
          <w:color w:val="000000"/>
          <w:sz w:val="28"/>
        </w:rPr>
        <w:t>объяснять выбор величины, соответствующей ситуации измерения;</w:t>
      </w:r>
    </w:p>
    <w:p>
      <w:pPr>
        <w:pStyle w:val="Normal"/>
        <w:spacing w:lineRule="auto" w:line="264" w:before="0" w:after="0"/>
        <w:ind w:firstLine="600"/>
        <w:jc w:val="both"/>
        <w:rPr>
          <w:lang w:val="ru-RU"/>
        </w:rPr>
      </w:pPr>
      <w:r>
        <w:rPr>
          <w:rFonts w:ascii="Times New Roman" w:hAnsi="Times New Roman"/>
          <w:color w:val="000000"/>
          <w:sz w:val="28"/>
        </w:rPr>
        <w:t>составлять текстовую задачу с заданным отношением (готовым решением) по образцу;</w:t>
      </w:r>
    </w:p>
    <w:p>
      <w:pPr>
        <w:pStyle w:val="Normal"/>
        <w:spacing w:lineRule="auto" w:line="264" w:before="0" w:after="0"/>
        <w:ind w:firstLine="600"/>
        <w:jc w:val="both"/>
        <w:rPr>
          <w:lang w:val="ru-RU"/>
        </w:rPr>
      </w:pPr>
      <w:r>
        <w:rPr>
          <w:rFonts w:ascii="Times New Roman" w:hAnsi="Times New Roman"/>
          <w:color w:val="000000"/>
          <w:sz w:val="28"/>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pPr>
        <w:pStyle w:val="Normal"/>
        <w:spacing w:lineRule="auto" w:line="264" w:before="0" w:after="0"/>
        <w:ind w:firstLine="600"/>
        <w:jc w:val="both"/>
        <w:rPr>
          <w:lang w:val="ru-RU"/>
        </w:rPr>
      </w:pPr>
      <w:r>
        <w:rPr>
          <w:rFonts w:ascii="Times New Roman" w:hAnsi="Times New Roman"/>
          <w:color w:val="000000"/>
          <w:sz w:val="28"/>
        </w:rPr>
        <w:t>называть числа, величины, геометрические фигуры, обладающие заданным свойством;</w:t>
      </w:r>
    </w:p>
    <w:p>
      <w:pPr>
        <w:pStyle w:val="Normal"/>
        <w:spacing w:lineRule="auto" w:line="264" w:before="0" w:after="0"/>
        <w:ind w:firstLine="600"/>
        <w:jc w:val="both"/>
        <w:rPr>
          <w:lang w:val="ru-RU"/>
        </w:rPr>
      </w:pPr>
      <w:r>
        <w:rPr>
          <w:rFonts w:ascii="Times New Roman" w:hAnsi="Times New Roman"/>
          <w:color w:val="000000"/>
          <w:sz w:val="28"/>
        </w:rPr>
        <w:t>записывать, читать число, числовое выражение;</w:t>
      </w:r>
    </w:p>
    <w:p>
      <w:pPr>
        <w:pStyle w:val="Normal"/>
        <w:spacing w:lineRule="auto" w:line="264" w:before="0" w:after="0"/>
        <w:ind w:firstLine="600"/>
        <w:jc w:val="both"/>
        <w:rPr>
          <w:lang w:val="ru-RU"/>
        </w:rPr>
      </w:pPr>
      <w:r>
        <w:rPr>
          <w:rFonts w:ascii="Times New Roman" w:hAnsi="Times New Roman"/>
          <w:color w:val="000000"/>
          <w:sz w:val="28"/>
        </w:rPr>
        <w:t xml:space="preserve">приводить примеры, иллюстрирующие арифметическое действие, взаимное расположение геометрических фигур; </w:t>
      </w:r>
    </w:p>
    <w:p>
      <w:pPr>
        <w:pStyle w:val="Normal"/>
        <w:spacing w:lineRule="auto" w:line="264" w:before="0" w:after="0"/>
        <w:ind w:firstLine="600"/>
        <w:jc w:val="both"/>
        <w:rPr>
          <w:lang w:val="ru-RU"/>
        </w:rPr>
      </w:pPr>
      <w:r>
        <w:rPr>
          <w:rFonts w:ascii="Times New Roman" w:hAnsi="Times New Roman"/>
          <w:color w:val="000000"/>
          <w:sz w:val="28"/>
        </w:rPr>
        <w:t xml:space="preserve">конструировать утверждения с использованием слов «каждый», «все». </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следовать установленному правилу, по которому составлен ряд чисел, величин, геометрических фигур;</w:t>
      </w:r>
    </w:p>
    <w:p>
      <w:pPr>
        <w:pStyle w:val="Normal"/>
        <w:spacing w:lineRule="auto" w:line="264" w:before="0" w:after="0"/>
        <w:ind w:firstLine="600"/>
        <w:jc w:val="both"/>
        <w:rPr>
          <w:lang w:val="ru-RU"/>
        </w:rPr>
      </w:pPr>
      <w:r>
        <w:rPr>
          <w:rFonts w:ascii="Times New Roman" w:hAnsi="Times New Roman"/>
          <w:color w:val="000000"/>
          <w:sz w:val="28"/>
        </w:rPr>
        <w:t>организовывать, участвовать, контролировать ход и результат парной работы с математическим материалом;</w:t>
      </w:r>
    </w:p>
    <w:p>
      <w:pPr>
        <w:pStyle w:val="Normal"/>
        <w:spacing w:lineRule="auto" w:line="264" w:before="0" w:after="0"/>
        <w:ind w:firstLine="600"/>
        <w:jc w:val="both"/>
        <w:rPr>
          <w:lang w:val="ru-RU"/>
        </w:rPr>
      </w:pPr>
      <w:r>
        <w:rPr>
          <w:rFonts w:ascii="Times New Roman" w:hAnsi="Times New Roman"/>
          <w:color w:val="000000"/>
          <w:sz w:val="28"/>
        </w:rPr>
        <w:t>проверять правильность вычисления с помощью другого приёма выполнения действия, обратного действия;</w:t>
      </w:r>
    </w:p>
    <w:p>
      <w:pPr>
        <w:pStyle w:val="Normal"/>
        <w:spacing w:lineRule="auto" w:line="264" w:before="0" w:after="0"/>
        <w:ind w:firstLine="600"/>
        <w:jc w:val="both"/>
        <w:rPr>
          <w:lang w:val="ru-RU"/>
        </w:rPr>
      </w:pPr>
      <w:r>
        <w:rPr>
          <w:rFonts w:ascii="Times New Roman" w:hAnsi="Times New Roman"/>
          <w:color w:val="000000"/>
          <w:sz w:val="28"/>
        </w:rPr>
        <w:t xml:space="preserve">находить с помощью учителя причину возникшей ошибки или затруднения. </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умения совместной деятельности:</w:t>
      </w:r>
    </w:p>
    <w:p>
      <w:pPr>
        <w:pStyle w:val="Normal"/>
        <w:spacing w:lineRule="auto" w:line="264" w:before="0" w:after="0"/>
        <w:ind w:firstLine="600"/>
        <w:jc w:val="both"/>
        <w:rPr>
          <w:lang w:val="ru-RU"/>
        </w:rPr>
      </w:pPr>
      <w:r>
        <w:rPr>
          <w:rFonts w:ascii="Times New Roman" w:hAnsi="Times New Roman"/>
          <w:color w:val="000000"/>
          <w:sz w:val="28"/>
        </w:rPr>
        <w:t>принимать правила совместной деятельности при работе в парах, группах, составленных учителем или самостоятельно;</w:t>
      </w:r>
    </w:p>
    <w:p>
      <w:pPr>
        <w:pStyle w:val="Normal"/>
        <w:spacing w:lineRule="auto" w:line="264" w:before="0" w:after="0"/>
        <w:ind w:firstLine="600"/>
        <w:jc w:val="both"/>
        <w:rPr>
          <w:lang w:val="ru-RU"/>
        </w:rPr>
      </w:pPr>
      <w:r>
        <w:rPr>
          <w:rFonts w:ascii="Times New Roman" w:hAnsi="Times New Roman"/>
          <w:color w:val="000000"/>
          <w:sz w:val="28"/>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pPr>
        <w:pStyle w:val="Normal"/>
        <w:spacing w:lineRule="auto" w:line="264" w:before="0" w:after="0"/>
        <w:ind w:firstLine="600"/>
        <w:jc w:val="both"/>
        <w:rPr>
          <w:lang w:val="ru-RU"/>
        </w:rPr>
      </w:pPr>
      <w:r>
        <w:rPr>
          <w:rFonts w:ascii="Times New Roman" w:hAnsi="Times New Roman"/>
          <w:color w:val="000000"/>
          <w:sz w:val="28"/>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pPr>
        <w:pStyle w:val="Normal"/>
        <w:spacing w:lineRule="auto" w:line="264" w:before="0" w:after="0"/>
        <w:ind w:firstLine="600"/>
        <w:jc w:val="both"/>
        <w:rPr>
          <w:lang w:val="ru-RU"/>
        </w:rPr>
      </w:pPr>
      <w:r>
        <w:rPr>
          <w:rFonts w:ascii="Times New Roman" w:hAnsi="Times New Roman"/>
          <w:color w:val="000000"/>
          <w:sz w:val="28"/>
        </w:rPr>
        <w:t>совместно с учителем оценивать результаты выполнения общей работы.</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b/>
          <w:color w:val="000000"/>
          <w:sz w:val="28"/>
        </w:rPr>
        <w:t>3 КЛАСС</w:t>
      </w:r>
    </w:p>
    <w:p>
      <w:pPr>
        <w:pStyle w:val="Normal"/>
        <w:spacing w:lineRule="auto" w:line="264" w:before="0" w:after="0"/>
        <w:ind w:left="120" w:hanging="0"/>
        <w:jc w:val="both"/>
        <w:rPr>
          <w:lang w:val="ru-RU"/>
        </w:rPr>
      </w:pPr>
      <w:r>
        <w:rPr/>
      </w:r>
    </w:p>
    <w:p>
      <w:pPr>
        <w:pStyle w:val="Normal"/>
        <w:spacing w:lineRule="auto" w:line="264" w:before="0" w:after="0"/>
        <w:ind w:firstLine="600"/>
        <w:jc w:val="both"/>
        <w:rPr>
          <w:lang w:val="ru-RU"/>
        </w:rPr>
      </w:pPr>
      <w:r>
        <w:rPr>
          <w:rFonts w:ascii="Times New Roman" w:hAnsi="Times New Roman"/>
          <w:b/>
          <w:color w:val="000000"/>
          <w:sz w:val="28"/>
        </w:rPr>
        <w:t>Числа и величины</w:t>
      </w:r>
    </w:p>
    <w:p>
      <w:pPr>
        <w:pStyle w:val="Normal"/>
        <w:spacing w:lineRule="auto" w:line="264" w:before="0" w:after="0"/>
        <w:ind w:firstLine="600"/>
        <w:jc w:val="both"/>
        <w:rPr>
          <w:lang w:val="ru-RU"/>
        </w:rPr>
      </w:pPr>
      <w:r>
        <w:rPr>
          <w:rFonts w:ascii="Times New Roman" w:hAnsi="Times New Roman"/>
          <w:color w:val="000000"/>
          <w:sz w:val="28"/>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pPr>
        <w:pStyle w:val="Normal"/>
        <w:spacing w:lineRule="auto" w:line="264" w:before="0" w:after="0"/>
        <w:ind w:firstLine="600"/>
        <w:jc w:val="both"/>
        <w:rPr>
          <w:lang w:val="ru-RU"/>
        </w:rPr>
      </w:pPr>
      <w:r>
        <w:rPr>
          <w:rFonts w:ascii="Times New Roman" w:hAnsi="Times New Roman"/>
          <w:color w:val="000000"/>
          <w:sz w:val="28"/>
        </w:rPr>
        <w:t>Масса (единица массы – грамм), соотношение между килограммом и граммом, отношения «тяжелее</w:t>
      </w:r>
      <w:r>
        <w:rPr>
          <w:rFonts w:ascii="Times New Roman" w:hAnsi="Times New Roman"/>
          <w:color w:val="333333"/>
          <w:sz w:val="28"/>
        </w:rPr>
        <w:t xml:space="preserve"> – </w:t>
      </w:r>
      <w:r>
        <w:rPr>
          <w:rFonts w:ascii="Times New Roman" w:hAnsi="Times New Roman"/>
          <w:color w:val="000000"/>
          <w:sz w:val="28"/>
        </w:rPr>
        <w:t>легче на…», «тяжелее</w:t>
      </w:r>
      <w:r>
        <w:rPr>
          <w:rFonts w:ascii="Times New Roman" w:hAnsi="Times New Roman"/>
          <w:color w:val="333333"/>
          <w:sz w:val="28"/>
        </w:rPr>
        <w:t xml:space="preserve"> – </w:t>
      </w:r>
      <w:r>
        <w:rPr>
          <w:rFonts w:ascii="Times New Roman" w:hAnsi="Times New Roman"/>
          <w:color w:val="000000"/>
          <w:sz w:val="28"/>
        </w:rPr>
        <w:t xml:space="preserve">легче в…». </w:t>
      </w:r>
    </w:p>
    <w:p>
      <w:pPr>
        <w:pStyle w:val="Normal"/>
        <w:spacing w:lineRule="auto" w:line="264" w:before="0" w:after="0"/>
        <w:ind w:firstLine="600"/>
        <w:jc w:val="both"/>
        <w:rPr>
          <w:lang w:val="ru-RU"/>
        </w:rPr>
      </w:pPr>
      <w:r>
        <w:rPr>
          <w:rFonts w:ascii="Times New Roman" w:hAnsi="Times New Roman"/>
          <w:color w:val="000000"/>
          <w:sz w:val="28"/>
        </w:rPr>
        <w:t>Стоимость (единицы – рубль, копейка), установление отношения «дороже</w:t>
      </w:r>
      <w:r>
        <w:rPr>
          <w:rFonts w:ascii="Times New Roman" w:hAnsi="Times New Roman"/>
          <w:color w:val="333333"/>
          <w:sz w:val="28"/>
        </w:rPr>
        <w:t xml:space="preserve"> – </w:t>
      </w:r>
      <w:r>
        <w:rPr>
          <w:rFonts w:ascii="Times New Roman" w:hAnsi="Times New Roman"/>
          <w:color w:val="000000"/>
          <w:sz w:val="28"/>
        </w:rPr>
        <w:t>дешевле на…», «дороже</w:t>
      </w:r>
      <w:r>
        <w:rPr>
          <w:rFonts w:ascii="Times New Roman" w:hAnsi="Times New Roman"/>
          <w:color w:val="333333"/>
          <w:sz w:val="28"/>
        </w:rPr>
        <w:t xml:space="preserve"> – </w:t>
      </w:r>
      <w:r>
        <w:rPr>
          <w:rFonts w:ascii="Times New Roman" w:hAnsi="Times New Roman"/>
          <w:color w:val="000000"/>
          <w:sz w:val="28"/>
        </w:rPr>
        <w:t xml:space="preserve">дешевле в…». Соотношение «цена, количество, стоимость» в практической ситуации. </w:t>
      </w:r>
    </w:p>
    <w:p>
      <w:pPr>
        <w:pStyle w:val="Normal"/>
        <w:spacing w:lineRule="auto" w:line="264" w:before="0" w:after="0"/>
        <w:ind w:firstLine="600"/>
        <w:jc w:val="both"/>
        <w:rPr>
          <w:lang w:val="ru-RU"/>
        </w:rPr>
      </w:pPr>
      <w:r>
        <w:rPr>
          <w:rFonts w:ascii="Times New Roman" w:hAnsi="Times New Roman"/>
          <w:color w:val="000000"/>
          <w:sz w:val="28"/>
        </w:rPr>
        <w:t>Время (единица времени – секунда), установление отношения «быстрее</w:t>
      </w:r>
      <w:r>
        <w:rPr>
          <w:rFonts w:ascii="Times New Roman" w:hAnsi="Times New Roman"/>
          <w:color w:val="333333"/>
          <w:sz w:val="28"/>
        </w:rPr>
        <w:t xml:space="preserve"> – </w:t>
      </w:r>
      <w:r>
        <w:rPr>
          <w:rFonts w:ascii="Times New Roman" w:hAnsi="Times New Roman"/>
          <w:color w:val="000000"/>
          <w:sz w:val="28"/>
        </w:rPr>
        <w:t>медленнее на…», «быстрее</w:t>
      </w:r>
      <w:r>
        <w:rPr>
          <w:rFonts w:ascii="Times New Roman" w:hAnsi="Times New Roman"/>
          <w:color w:val="333333"/>
          <w:sz w:val="28"/>
        </w:rPr>
        <w:t xml:space="preserve"> – </w:t>
      </w:r>
      <w:r>
        <w:rPr>
          <w:rFonts w:ascii="Times New Roman" w:hAnsi="Times New Roman"/>
          <w:color w:val="000000"/>
          <w:sz w:val="28"/>
        </w:rPr>
        <w:t xml:space="preserve">медленнее в…». Соотношение «начало, окончание, продолжительность события» в практической ситуации. </w:t>
      </w:r>
    </w:p>
    <w:p>
      <w:pPr>
        <w:pStyle w:val="Normal"/>
        <w:spacing w:lineRule="auto" w:line="264" w:before="0" w:after="0"/>
        <w:ind w:firstLine="600"/>
        <w:jc w:val="both"/>
        <w:rPr>
          <w:lang w:val="ru-RU"/>
        </w:rPr>
      </w:pPr>
      <w:r>
        <w:rPr>
          <w:rFonts w:ascii="Times New Roman" w:hAnsi="Times New Roman"/>
          <w:color w:val="000000"/>
          <w:sz w:val="28"/>
        </w:rPr>
        <w:t>Длина (единицы длины – миллиметр, километр), соотношение между величинами в пределах тысячи. Сравнение объектов по длине.</w:t>
      </w:r>
    </w:p>
    <w:p>
      <w:pPr>
        <w:pStyle w:val="Normal"/>
        <w:spacing w:lineRule="auto" w:line="264" w:before="0" w:after="0"/>
        <w:ind w:firstLine="600"/>
        <w:jc w:val="both"/>
        <w:rPr>
          <w:lang w:val="ru-RU"/>
        </w:rPr>
      </w:pPr>
      <w:r>
        <w:rPr>
          <w:rFonts w:ascii="Times New Roman" w:hAnsi="Times New Roman"/>
          <w:color w:val="000000"/>
          <w:sz w:val="28"/>
        </w:rPr>
        <w:t>Площадь (единицы площади – квадратный метр, квадратный сантиметр, квадратный дециметр, квадратный метр). Сравнение объектов по площади.</w:t>
      </w:r>
    </w:p>
    <w:p>
      <w:pPr>
        <w:pStyle w:val="Normal"/>
        <w:spacing w:lineRule="auto" w:line="264" w:before="0" w:after="0"/>
        <w:ind w:firstLine="600"/>
        <w:jc w:val="both"/>
        <w:rPr>
          <w:lang w:val="ru-RU"/>
        </w:rPr>
      </w:pPr>
      <w:r>
        <w:rPr>
          <w:rFonts w:ascii="Times New Roman" w:hAnsi="Times New Roman"/>
          <w:b/>
          <w:color w:val="000000"/>
          <w:sz w:val="28"/>
        </w:rPr>
        <w:t>Арифметические действия</w:t>
      </w:r>
    </w:p>
    <w:p>
      <w:pPr>
        <w:pStyle w:val="Normal"/>
        <w:spacing w:lineRule="auto" w:line="264" w:before="0" w:after="0"/>
        <w:ind w:firstLine="600"/>
        <w:jc w:val="both"/>
        <w:rPr>
          <w:lang w:val="ru-RU"/>
        </w:rPr>
      </w:pPr>
      <w:r>
        <w:rPr>
          <w:rFonts w:ascii="Times New Roman" w:hAnsi="Times New Roman"/>
          <w:color w:val="000000"/>
          <w:sz w:val="28"/>
        </w:rPr>
        <w:t xml:space="preserve">Устные вычисления, сводимые к действиям в пределах 100 (табличное и внетабличное умножение, деление, действия с круглыми числами). </w:t>
      </w:r>
    </w:p>
    <w:p>
      <w:pPr>
        <w:pStyle w:val="Normal"/>
        <w:spacing w:lineRule="auto" w:line="264" w:before="0" w:after="0"/>
        <w:ind w:firstLine="600"/>
        <w:jc w:val="both"/>
        <w:rPr>
          <w:lang w:val="ru-RU"/>
        </w:rPr>
      </w:pPr>
      <w:r>
        <w:rPr>
          <w:rFonts w:ascii="Times New Roman" w:hAnsi="Times New Roman"/>
          <w:color w:val="000000"/>
          <w:sz w:val="28"/>
        </w:rPr>
        <w:t>Письменное сложение, вычитание чисел в пределах 1000. Действия с числами 0 и 1.</w:t>
      </w:r>
    </w:p>
    <w:p>
      <w:pPr>
        <w:pStyle w:val="Normal"/>
        <w:spacing w:lineRule="auto" w:line="264" w:before="0" w:after="0"/>
        <w:ind w:firstLine="600"/>
        <w:jc w:val="both"/>
        <w:rPr>
          <w:lang w:val="ru-RU"/>
        </w:rPr>
      </w:pPr>
      <w:r>
        <w:rPr>
          <w:rFonts w:ascii="Times New Roman" w:hAnsi="Times New Roman"/>
          <w:color w:val="000000"/>
          <w:sz w:val="28"/>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pPr>
        <w:pStyle w:val="Normal"/>
        <w:spacing w:lineRule="auto" w:line="264" w:before="0" w:after="0"/>
        <w:ind w:firstLine="600"/>
        <w:jc w:val="both"/>
        <w:rPr>
          <w:lang w:val="ru-RU"/>
        </w:rPr>
      </w:pPr>
      <w:r>
        <w:rPr>
          <w:rFonts w:ascii="Times New Roman" w:hAnsi="Times New Roman"/>
          <w:color w:val="000000"/>
          <w:sz w:val="28"/>
        </w:rPr>
        <w:t>Переместительное, сочетательное свойства сложения, умножения при вычислениях.</w:t>
      </w:r>
    </w:p>
    <w:p>
      <w:pPr>
        <w:pStyle w:val="Normal"/>
        <w:spacing w:lineRule="auto" w:line="264" w:before="0" w:after="0"/>
        <w:ind w:firstLine="600"/>
        <w:jc w:val="both"/>
        <w:rPr>
          <w:lang w:val="ru-RU"/>
        </w:rPr>
      </w:pPr>
      <w:r>
        <w:rPr>
          <w:rFonts w:ascii="Times New Roman" w:hAnsi="Times New Roman"/>
          <w:color w:val="000000"/>
          <w:sz w:val="28"/>
        </w:rPr>
        <w:t xml:space="preserve">Нахождение неизвестного компонента арифметического действия. </w:t>
      </w:r>
    </w:p>
    <w:p>
      <w:pPr>
        <w:pStyle w:val="Normal"/>
        <w:spacing w:lineRule="auto" w:line="264" w:before="0" w:after="0"/>
        <w:ind w:firstLine="600"/>
        <w:jc w:val="both"/>
        <w:rPr>
          <w:lang w:val="ru-RU"/>
        </w:rPr>
      </w:pPr>
      <w:r>
        <w:rPr>
          <w:rFonts w:ascii="Times New Roman" w:hAnsi="Times New Roman"/>
          <w:color w:val="000000"/>
          <w:sz w:val="28"/>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pPr>
        <w:pStyle w:val="Normal"/>
        <w:spacing w:lineRule="auto" w:line="264" w:before="0" w:after="0"/>
        <w:ind w:firstLine="600"/>
        <w:jc w:val="both"/>
        <w:rPr>
          <w:lang w:val="ru-RU"/>
        </w:rPr>
      </w:pPr>
      <w:r>
        <w:rPr>
          <w:rFonts w:ascii="Times New Roman" w:hAnsi="Times New Roman"/>
          <w:color w:val="000000"/>
          <w:sz w:val="28"/>
        </w:rPr>
        <w:t xml:space="preserve">Однородные величины: сложение и вычитание. </w:t>
      </w:r>
    </w:p>
    <w:p>
      <w:pPr>
        <w:pStyle w:val="Normal"/>
        <w:spacing w:lineRule="auto" w:line="264" w:before="0" w:after="0"/>
        <w:ind w:firstLine="600"/>
        <w:jc w:val="both"/>
        <w:rPr>
          <w:lang w:val="ru-RU"/>
        </w:rPr>
      </w:pPr>
      <w:r>
        <w:rPr>
          <w:rFonts w:ascii="Times New Roman" w:hAnsi="Times New Roman"/>
          <w:b/>
          <w:color w:val="000000"/>
          <w:sz w:val="28"/>
        </w:rPr>
        <w:t>Текстовые задачи</w:t>
      </w:r>
    </w:p>
    <w:p>
      <w:pPr>
        <w:pStyle w:val="Normal"/>
        <w:spacing w:lineRule="auto" w:line="264" w:before="0" w:after="0"/>
        <w:ind w:firstLine="600"/>
        <w:jc w:val="both"/>
        <w:rPr>
          <w:lang w:val="ru-RU"/>
        </w:rPr>
      </w:pPr>
      <w:r>
        <w:rPr>
          <w:rFonts w:ascii="Times New Roman" w:hAnsi="Times New Roman"/>
          <w:color w:val="000000"/>
          <w:sz w:val="28"/>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Pr>
          <w:rFonts w:ascii="Times New Roman" w:hAnsi="Times New Roman"/>
          <w:color w:val="333333"/>
          <w:sz w:val="28"/>
        </w:rPr>
        <w:t xml:space="preserve"> – </w:t>
      </w:r>
      <w:r>
        <w:rPr>
          <w:rFonts w:ascii="Times New Roman" w:hAnsi="Times New Roman"/>
          <w:color w:val="000000"/>
          <w:sz w:val="28"/>
        </w:rPr>
        <w:t>меньше на…», «больше</w:t>
      </w:r>
      <w:r>
        <w:rPr>
          <w:rFonts w:ascii="Times New Roman" w:hAnsi="Times New Roman"/>
          <w:color w:val="333333"/>
          <w:sz w:val="28"/>
        </w:rPr>
        <w:t xml:space="preserve"> – </w:t>
      </w:r>
      <w:r>
        <w:rPr>
          <w:rFonts w:ascii="Times New Roman" w:hAnsi="Times New Roman"/>
          <w:color w:val="000000"/>
          <w:sz w:val="28"/>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pPr>
        <w:pStyle w:val="Normal"/>
        <w:spacing w:lineRule="auto" w:line="264" w:before="0" w:after="0"/>
        <w:ind w:firstLine="600"/>
        <w:jc w:val="both"/>
        <w:rPr>
          <w:lang w:val="ru-RU"/>
        </w:rPr>
      </w:pPr>
      <w:r>
        <w:rPr>
          <w:rFonts w:ascii="Times New Roman" w:hAnsi="Times New Roman"/>
          <w:color w:val="000000"/>
          <w:sz w:val="28"/>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pPr>
        <w:pStyle w:val="Normal"/>
        <w:spacing w:lineRule="auto" w:line="264" w:before="0" w:after="0"/>
        <w:ind w:firstLine="600"/>
        <w:jc w:val="both"/>
        <w:rPr>
          <w:lang w:val="ru-RU"/>
        </w:rPr>
      </w:pPr>
      <w:r>
        <w:rPr>
          <w:rFonts w:ascii="Times New Roman" w:hAnsi="Times New Roman"/>
          <w:b/>
          <w:color w:val="000000"/>
          <w:sz w:val="28"/>
        </w:rPr>
        <w:t>Пространственные отношения и геометрические фигуры</w:t>
      </w:r>
    </w:p>
    <w:p>
      <w:pPr>
        <w:pStyle w:val="Normal"/>
        <w:spacing w:lineRule="auto" w:line="264" w:before="0" w:after="0"/>
        <w:ind w:firstLine="600"/>
        <w:jc w:val="both"/>
        <w:rPr>
          <w:lang w:val="ru-RU"/>
        </w:rPr>
      </w:pPr>
      <w:r>
        <w:rPr>
          <w:rFonts w:ascii="Times New Roman" w:hAnsi="Times New Roman"/>
          <w:color w:val="000000"/>
          <w:sz w:val="28"/>
        </w:rPr>
        <w:t xml:space="preserve">Конструирование геометрических фигур (разбиение фигуры на части, составление фигуры из частей). </w:t>
      </w:r>
    </w:p>
    <w:p>
      <w:pPr>
        <w:pStyle w:val="Normal"/>
        <w:spacing w:lineRule="auto" w:line="264" w:before="0" w:after="0"/>
        <w:ind w:firstLine="600"/>
        <w:jc w:val="both"/>
        <w:rPr>
          <w:lang w:val="ru-RU"/>
        </w:rPr>
      </w:pPr>
      <w:r>
        <w:rPr>
          <w:rFonts w:ascii="Times New Roman" w:hAnsi="Times New Roman"/>
          <w:color w:val="000000"/>
          <w:sz w:val="28"/>
        </w:rPr>
        <w:t xml:space="preserve">Периметр многоугольника: измерение, вычисление, запись равенства. </w:t>
      </w:r>
    </w:p>
    <w:p>
      <w:pPr>
        <w:pStyle w:val="Normal"/>
        <w:spacing w:lineRule="auto" w:line="264" w:before="0" w:after="0"/>
        <w:ind w:firstLine="600"/>
        <w:jc w:val="both"/>
        <w:rPr>
          <w:lang w:val="ru-RU"/>
        </w:rPr>
      </w:pPr>
      <w:r>
        <w:rPr>
          <w:rFonts w:ascii="Times New Roman" w:hAnsi="Times New Roman"/>
          <w:color w:val="000000"/>
          <w:sz w:val="28"/>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pPr>
        <w:pStyle w:val="Normal"/>
        <w:spacing w:lineRule="auto" w:line="264" w:before="0" w:after="0"/>
        <w:ind w:firstLine="600"/>
        <w:jc w:val="both"/>
        <w:rPr>
          <w:lang w:val="ru-RU"/>
        </w:rPr>
      </w:pPr>
      <w:r>
        <w:rPr>
          <w:rFonts w:ascii="Times New Roman" w:hAnsi="Times New Roman"/>
          <w:b/>
          <w:color w:val="000000"/>
          <w:sz w:val="28"/>
        </w:rPr>
        <w:t>Математическая информация</w:t>
      </w:r>
    </w:p>
    <w:p>
      <w:pPr>
        <w:pStyle w:val="Normal"/>
        <w:spacing w:lineRule="auto" w:line="264" w:before="0" w:after="0"/>
        <w:ind w:firstLine="600"/>
        <w:jc w:val="both"/>
        <w:rPr>
          <w:lang w:val="ru-RU"/>
        </w:rPr>
      </w:pPr>
      <w:r>
        <w:rPr>
          <w:rFonts w:ascii="Times New Roman" w:hAnsi="Times New Roman"/>
          <w:color w:val="000000"/>
          <w:sz w:val="28"/>
        </w:rPr>
        <w:t>Классификация объектов по двум признакам.</w:t>
      </w:r>
    </w:p>
    <w:p>
      <w:pPr>
        <w:pStyle w:val="Normal"/>
        <w:spacing w:lineRule="auto" w:line="264" w:before="0" w:after="0"/>
        <w:ind w:firstLine="600"/>
        <w:jc w:val="both"/>
        <w:rPr>
          <w:lang w:val="ru-RU"/>
        </w:rPr>
      </w:pPr>
      <w:r>
        <w:rPr>
          <w:rFonts w:ascii="Times New Roman" w:hAnsi="Times New Roman"/>
          <w:color w:val="000000"/>
          <w:sz w:val="28"/>
        </w:rPr>
        <w:t>Верные (истинные) и неверные (ложные) утверждения: конструирование, проверка. Логические рассуждения со связками «если …, то …», «поэтому», «значит».</w:t>
      </w:r>
    </w:p>
    <w:p>
      <w:pPr>
        <w:pStyle w:val="Normal"/>
        <w:spacing w:lineRule="auto" w:line="264" w:before="0" w:after="0"/>
        <w:ind w:firstLine="600"/>
        <w:jc w:val="both"/>
        <w:rPr>
          <w:lang w:val="ru-RU"/>
        </w:rPr>
      </w:pPr>
      <w:r>
        <w:rPr>
          <w:rFonts w:ascii="Times New Roman" w:hAnsi="Times New Roman"/>
          <w:color w:val="000000"/>
          <w:sz w:val="28"/>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pPr>
        <w:pStyle w:val="Normal"/>
        <w:spacing w:lineRule="auto" w:line="264" w:before="0" w:after="0"/>
        <w:ind w:firstLine="600"/>
        <w:jc w:val="both"/>
        <w:rPr>
          <w:lang w:val="ru-RU"/>
        </w:rPr>
      </w:pPr>
      <w:r>
        <w:rPr>
          <w:rFonts w:ascii="Times New Roman" w:hAnsi="Times New Roman"/>
          <w:color w:val="000000"/>
          <w:sz w:val="28"/>
        </w:rPr>
        <w:t xml:space="preserve">Формализованное описание последовательности действий (инструкция, план, схема, алгоритм). </w:t>
      </w:r>
    </w:p>
    <w:p>
      <w:pPr>
        <w:pStyle w:val="Normal"/>
        <w:spacing w:lineRule="auto" w:line="264" w:before="0" w:after="0"/>
        <w:ind w:firstLine="600"/>
        <w:jc w:val="both"/>
        <w:rPr>
          <w:lang w:val="ru-RU"/>
        </w:rPr>
      </w:pPr>
      <w:r>
        <w:rPr>
          <w:rFonts w:ascii="Times New Roman" w:hAnsi="Times New Roman"/>
          <w:color w:val="000000"/>
          <w:sz w:val="28"/>
        </w:rPr>
        <w:t>Столбчатая диаграмма: чтение, использование данных для решения учебных и практических задач.</w:t>
      </w:r>
    </w:p>
    <w:p>
      <w:pPr>
        <w:pStyle w:val="Normal"/>
        <w:spacing w:lineRule="auto" w:line="264" w:before="0" w:after="0"/>
        <w:ind w:firstLine="600"/>
        <w:jc w:val="both"/>
        <w:rPr>
          <w:lang w:val="ru-RU"/>
        </w:rPr>
      </w:pPr>
      <w:r>
        <w:rPr>
          <w:rFonts w:ascii="Times New Roman" w:hAnsi="Times New Roman"/>
          <w:color w:val="000000"/>
          <w:sz w:val="28"/>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pPr>
        <w:pStyle w:val="Normal"/>
        <w:spacing w:lineRule="auto" w:line="264" w:before="0" w:after="0"/>
        <w:ind w:firstLine="600"/>
        <w:jc w:val="both"/>
        <w:rPr>
          <w:lang w:val="ru-RU"/>
        </w:rPr>
      </w:pPr>
      <w:r>
        <w:rPr>
          <w:rFonts w:ascii="Times New Roman" w:hAnsi="Times New Roman"/>
          <w:color w:val="000000"/>
          <w:sz w:val="28"/>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сравнивать математические объекты (числа, величины, геометрические фигуры);</w:t>
      </w:r>
    </w:p>
    <w:p>
      <w:pPr>
        <w:pStyle w:val="Normal"/>
        <w:spacing w:lineRule="auto" w:line="264" w:before="0" w:after="0"/>
        <w:ind w:firstLine="600"/>
        <w:jc w:val="both"/>
        <w:rPr>
          <w:lang w:val="ru-RU"/>
        </w:rPr>
      </w:pPr>
      <w:r>
        <w:rPr>
          <w:rFonts w:ascii="Times New Roman" w:hAnsi="Times New Roman"/>
          <w:color w:val="000000"/>
          <w:sz w:val="28"/>
        </w:rPr>
        <w:t>выбирать приём вычисления, выполнения действия;</w:t>
      </w:r>
    </w:p>
    <w:p>
      <w:pPr>
        <w:pStyle w:val="Normal"/>
        <w:spacing w:lineRule="auto" w:line="264" w:before="0" w:after="0"/>
        <w:ind w:firstLine="600"/>
        <w:jc w:val="both"/>
        <w:rPr>
          <w:lang w:val="ru-RU"/>
        </w:rPr>
      </w:pPr>
      <w:r>
        <w:rPr>
          <w:rFonts w:ascii="Times New Roman" w:hAnsi="Times New Roman"/>
          <w:color w:val="000000"/>
          <w:sz w:val="28"/>
        </w:rPr>
        <w:t>конструировать геометрические фигуры;</w:t>
      </w:r>
    </w:p>
    <w:p>
      <w:pPr>
        <w:pStyle w:val="Normal"/>
        <w:spacing w:lineRule="auto" w:line="264" w:before="0" w:after="0"/>
        <w:ind w:firstLine="600"/>
        <w:jc w:val="both"/>
        <w:rPr>
          <w:lang w:val="ru-RU"/>
        </w:rPr>
      </w:pPr>
      <w:r>
        <w:rPr>
          <w:rFonts w:ascii="Times New Roman" w:hAnsi="Times New Roman"/>
          <w:color w:val="000000"/>
          <w:sz w:val="28"/>
        </w:rPr>
        <w:t>классифицировать объекты (числа, величины, геометрические фигуры, текстовые задачи в одно действие) по выбранному признаку;</w:t>
      </w:r>
    </w:p>
    <w:p>
      <w:pPr>
        <w:pStyle w:val="Normal"/>
        <w:spacing w:lineRule="auto" w:line="264" w:before="0" w:after="0"/>
        <w:ind w:firstLine="600"/>
        <w:jc w:val="both"/>
        <w:rPr>
          <w:lang w:val="ru-RU"/>
        </w:rPr>
      </w:pPr>
      <w:r>
        <w:rPr>
          <w:rFonts w:ascii="Times New Roman" w:hAnsi="Times New Roman"/>
          <w:color w:val="000000"/>
          <w:sz w:val="28"/>
        </w:rPr>
        <w:t>прикидывать размеры фигуры, её элементов;</w:t>
      </w:r>
    </w:p>
    <w:p>
      <w:pPr>
        <w:pStyle w:val="Normal"/>
        <w:spacing w:lineRule="auto" w:line="264" w:before="0" w:after="0"/>
        <w:ind w:firstLine="600"/>
        <w:jc w:val="both"/>
        <w:rPr>
          <w:lang w:val="ru-RU"/>
        </w:rPr>
      </w:pPr>
      <w:r>
        <w:rPr>
          <w:rFonts w:ascii="Times New Roman" w:hAnsi="Times New Roman"/>
          <w:color w:val="000000"/>
          <w:sz w:val="28"/>
        </w:rPr>
        <w:t>понимать смысл зависимостей и математических отношений, описанных в задаче;</w:t>
      </w:r>
    </w:p>
    <w:p>
      <w:pPr>
        <w:pStyle w:val="Normal"/>
        <w:spacing w:lineRule="auto" w:line="264" w:before="0" w:after="0"/>
        <w:ind w:firstLine="600"/>
        <w:jc w:val="both"/>
        <w:rPr>
          <w:lang w:val="ru-RU"/>
        </w:rPr>
      </w:pPr>
      <w:r>
        <w:rPr>
          <w:rFonts w:ascii="Times New Roman" w:hAnsi="Times New Roman"/>
          <w:color w:val="000000"/>
          <w:sz w:val="28"/>
        </w:rPr>
        <w:t>различать и использовать разные приёмы и алгоритмы вычисления;</w:t>
      </w:r>
    </w:p>
    <w:p>
      <w:pPr>
        <w:pStyle w:val="Normal"/>
        <w:spacing w:lineRule="auto" w:line="264" w:before="0" w:after="0"/>
        <w:ind w:firstLine="600"/>
        <w:jc w:val="both"/>
        <w:rPr>
          <w:lang w:val="ru-RU"/>
        </w:rPr>
      </w:pPr>
      <w:r>
        <w:rPr>
          <w:rFonts w:ascii="Times New Roman" w:hAnsi="Times New Roman"/>
          <w:color w:val="000000"/>
          <w:sz w:val="28"/>
        </w:rPr>
        <w:t>выбирать метод решения (моделирование ситуации, перебор вариантов, использование алгоритма);</w:t>
      </w:r>
    </w:p>
    <w:p>
      <w:pPr>
        <w:pStyle w:val="Normal"/>
        <w:spacing w:lineRule="auto" w:line="264" w:before="0" w:after="0"/>
        <w:ind w:firstLine="600"/>
        <w:jc w:val="both"/>
        <w:rPr>
          <w:lang w:val="ru-RU"/>
        </w:rPr>
      </w:pPr>
      <w:r>
        <w:rPr>
          <w:rFonts w:ascii="Times New Roman" w:hAnsi="Times New Roman"/>
          <w:color w:val="000000"/>
          <w:sz w:val="28"/>
        </w:rPr>
        <w:t>соотносить начало, окончание, продолжительность события в практической ситуации;</w:t>
      </w:r>
    </w:p>
    <w:p>
      <w:pPr>
        <w:pStyle w:val="Normal"/>
        <w:spacing w:lineRule="auto" w:line="264" w:before="0" w:after="0"/>
        <w:ind w:firstLine="600"/>
        <w:jc w:val="both"/>
        <w:rPr>
          <w:lang w:val="ru-RU"/>
        </w:rPr>
      </w:pPr>
      <w:r>
        <w:rPr>
          <w:rFonts w:ascii="Times New Roman" w:hAnsi="Times New Roman"/>
          <w:color w:val="000000"/>
          <w:sz w:val="28"/>
        </w:rPr>
        <w:t>составлять ряд чисел (величин, геометрических фигур) по самостоятельно выбранному правилу;</w:t>
      </w:r>
    </w:p>
    <w:p>
      <w:pPr>
        <w:pStyle w:val="Normal"/>
        <w:spacing w:lineRule="auto" w:line="264" w:before="0" w:after="0"/>
        <w:ind w:firstLine="600"/>
        <w:jc w:val="both"/>
        <w:rPr>
          <w:lang w:val="ru-RU"/>
        </w:rPr>
      </w:pPr>
      <w:r>
        <w:rPr>
          <w:rFonts w:ascii="Times New Roman" w:hAnsi="Times New Roman"/>
          <w:color w:val="000000"/>
          <w:sz w:val="28"/>
        </w:rPr>
        <w:t>моделировать предложенную практическую ситуацию;</w:t>
      </w:r>
    </w:p>
    <w:p>
      <w:pPr>
        <w:pStyle w:val="Normal"/>
        <w:spacing w:lineRule="auto" w:line="264" w:before="0" w:after="0"/>
        <w:ind w:firstLine="600"/>
        <w:jc w:val="both"/>
        <w:rPr>
          <w:lang w:val="ru-RU"/>
        </w:rPr>
      </w:pPr>
      <w:r>
        <w:rPr>
          <w:rFonts w:ascii="Times New Roman" w:hAnsi="Times New Roman"/>
          <w:color w:val="000000"/>
          <w:sz w:val="28"/>
        </w:rPr>
        <w:t>устанавливать последовательность событий, действий сюжета текстовой задачи.</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читать информацию, представленную в разных формах;</w:t>
      </w:r>
    </w:p>
    <w:p>
      <w:pPr>
        <w:pStyle w:val="Normal"/>
        <w:spacing w:lineRule="auto" w:line="264" w:before="0" w:after="0"/>
        <w:ind w:firstLine="600"/>
        <w:jc w:val="both"/>
        <w:rPr>
          <w:lang w:val="ru-RU"/>
        </w:rPr>
      </w:pPr>
      <w:r>
        <w:rPr>
          <w:rFonts w:ascii="Times New Roman" w:hAnsi="Times New Roman"/>
          <w:color w:val="000000"/>
          <w:sz w:val="28"/>
        </w:rPr>
        <w:t>извлекать и интерпретировать числовые данные, представленные в таблице, на диаграмме;</w:t>
      </w:r>
    </w:p>
    <w:p>
      <w:pPr>
        <w:pStyle w:val="Normal"/>
        <w:spacing w:lineRule="auto" w:line="264" w:before="0" w:after="0"/>
        <w:ind w:firstLine="600"/>
        <w:jc w:val="both"/>
        <w:rPr>
          <w:lang w:val="ru-RU"/>
        </w:rPr>
      </w:pPr>
      <w:r>
        <w:rPr>
          <w:rFonts w:ascii="Times New Roman" w:hAnsi="Times New Roman"/>
          <w:color w:val="000000"/>
          <w:sz w:val="28"/>
        </w:rPr>
        <w:t>заполнять таблицы сложения и умножения, дополнять данными чертёж;</w:t>
      </w:r>
    </w:p>
    <w:p>
      <w:pPr>
        <w:pStyle w:val="Normal"/>
        <w:spacing w:lineRule="auto" w:line="264" w:before="0" w:after="0"/>
        <w:ind w:firstLine="600"/>
        <w:jc w:val="both"/>
        <w:rPr>
          <w:lang w:val="ru-RU"/>
        </w:rPr>
      </w:pPr>
      <w:r>
        <w:rPr>
          <w:rFonts w:ascii="Times New Roman" w:hAnsi="Times New Roman"/>
          <w:color w:val="000000"/>
          <w:sz w:val="28"/>
        </w:rPr>
        <w:t>устанавливать соответствие между различными записями решения задачи;</w:t>
      </w:r>
    </w:p>
    <w:p>
      <w:pPr>
        <w:pStyle w:val="Normal"/>
        <w:spacing w:lineRule="auto" w:line="264" w:before="0" w:after="0"/>
        <w:ind w:firstLine="600"/>
        <w:jc w:val="both"/>
        <w:rPr>
          <w:lang w:val="ru-RU"/>
        </w:rPr>
      </w:pPr>
      <w:r>
        <w:rPr>
          <w:rFonts w:ascii="Times New Roman" w:hAnsi="Times New Roman"/>
          <w:color w:val="000000"/>
          <w:sz w:val="28"/>
        </w:rPr>
        <w:t>использовать дополнительную литературу (справочники, словари) для установления и проверки значения математического термина (понятия).</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действия общения как часть коммуникативных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использовать математическую терминологию для описания отношений и зависимостей;</w:t>
      </w:r>
    </w:p>
    <w:p>
      <w:pPr>
        <w:pStyle w:val="Normal"/>
        <w:spacing w:lineRule="auto" w:line="264" w:before="0" w:after="0"/>
        <w:ind w:firstLine="600"/>
        <w:jc w:val="both"/>
        <w:rPr>
          <w:lang w:val="ru-RU"/>
        </w:rPr>
      </w:pPr>
      <w:r>
        <w:rPr>
          <w:rFonts w:ascii="Times New Roman" w:hAnsi="Times New Roman"/>
          <w:color w:val="000000"/>
          <w:sz w:val="28"/>
        </w:rPr>
        <w:t>строить речевые высказывания для решения задач, составлять текстовую задачу;</w:t>
      </w:r>
    </w:p>
    <w:p>
      <w:pPr>
        <w:pStyle w:val="Normal"/>
        <w:spacing w:lineRule="auto" w:line="264" w:before="0" w:after="0"/>
        <w:ind w:firstLine="600"/>
        <w:jc w:val="both"/>
        <w:rPr>
          <w:lang w:val="ru-RU"/>
        </w:rPr>
      </w:pPr>
      <w:r>
        <w:rPr>
          <w:rFonts w:ascii="Times New Roman" w:hAnsi="Times New Roman"/>
          <w:color w:val="000000"/>
          <w:sz w:val="28"/>
        </w:rPr>
        <w:t>объяснять на примерах отношения «больше</w:t>
      </w:r>
      <w:r>
        <w:rPr>
          <w:rFonts w:ascii="Times New Roman" w:hAnsi="Times New Roman"/>
          <w:color w:val="333333"/>
          <w:sz w:val="28"/>
        </w:rPr>
        <w:t xml:space="preserve"> – </w:t>
      </w:r>
      <w:r>
        <w:rPr>
          <w:rFonts w:ascii="Times New Roman" w:hAnsi="Times New Roman"/>
          <w:color w:val="000000"/>
          <w:sz w:val="28"/>
        </w:rPr>
        <w:t>меньше на…», «больше</w:t>
      </w:r>
      <w:r>
        <w:rPr>
          <w:rFonts w:ascii="Times New Roman" w:hAnsi="Times New Roman"/>
          <w:color w:val="333333"/>
          <w:sz w:val="28"/>
        </w:rPr>
        <w:t xml:space="preserve"> – </w:t>
      </w:r>
      <w:r>
        <w:rPr>
          <w:rFonts w:ascii="Times New Roman" w:hAnsi="Times New Roman"/>
          <w:color w:val="000000"/>
          <w:sz w:val="28"/>
        </w:rPr>
        <w:t>меньше в…», «равно»;</w:t>
      </w:r>
    </w:p>
    <w:p>
      <w:pPr>
        <w:pStyle w:val="Normal"/>
        <w:spacing w:lineRule="auto" w:line="264" w:before="0" w:after="0"/>
        <w:ind w:firstLine="600"/>
        <w:jc w:val="both"/>
        <w:rPr>
          <w:lang w:val="ru-RU"/>
        </w:rPr>
      </w:pPr>
      <w:r>
        <w:rPr>
          <w:rFonts w:ascii="Times New Roman" w:hAnsi="Times New Roman"/>
          <w:color w:val="000000"/>
          <w:sz w:val="28"/>
        </w:rPr>
        <w:t>использовать математическую символику для составления числовых выражений;</w:t>
      </w:r>
    </w:p>
    <w:p>
      <w:pPr>
        <w:pStyle w:val="Normal"/>
        <w:spacing w:lineRule="auto" w:line="264" w:before="0" w:after="0"/>
        <w:ind w:firstLine="600"/>
        <w:jc w:val="both"/>
        <w:rPr>
          <w:lang w:val="ru-RU"/>
        </w:rPr>
      </w:pPr>
      <w:r>
        <w:rPr>
          <w:rFonts w:ascii="Times New Roman" w:hAnsi="Times New Roman"/>
          <w:color w:val="000000"/>
          <w:sz w:val="28"/>
        </w:rPr>
        <w:t>выбирать, осуществлять переход от одних единиц измерения величины к другим в соответствии с практической ситуацией;</w:t>
      </w:r>
    </w:p>
    <w:p>
      <w:pPr>
        <w:pStyle w:val="Normal"/>
        <w:spacing w:lineRule="auto" w:line="264" w:before="0" w:after="0"/>
        <w:ind w:firstLine="600"/>
        <w:jc w:val="both"/>
        <w:rPr>
          <w:lang w:val="ru-RU"/>
        </w:rPr>
      </w:pPr>
      <w:r>
        <w:rPr>
          <w:rFonts w:ascii="Times New Roman" w:hAnsi="Times New Roman"/>
          <w:color w:val="000000"/>
          <w:sz w:val="28"/>
        </w:rPr>
        <w:t>участвовать в обсуждении ошибок в ходе и результате выполнения вычисления.</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проверять ход и результат выполнения действия;</w:t>
      </w:r>
    </w:p>
    <w:p>
      <w:pPr>
        <w:pStyle w:val="Normal"/>
        <w:spacing w:lineRule="auto" w:line="264" w:before="0" w:after="0"/>
        <w:ind w:firstLine="600"/>
        <w:jc w:val="both"/>
        <w:rPr>
          <w:lang w:val="ru-RU"/>
        </w:rPr>
      </w:pPr>
      <w:r>
        <w:rPr>
          <w:rFonts w:ascii="Times New Roman" w:hAnsi="Times New Roman"/>
          <w:color w:val="000000"/>
          <w:sz w:val="28"/>
        </w:rPr>
        <w:t>вести поиск ошибок, характеризовать их и исправлять;</w:t>
      </w:r>
    </w:p>
    <w:p>
      <w:pPr>
        <w:pStyle w:val="Normal"/>
        <w:spacing w:lineRule="auto" w:line="264" w:before="0" w:after="0"/>
        <w:ind w:firstLine="600"/>
        <w:jc w:val="both"/>
        <w:rPr>
          <w:lang w:val="ru-RU"/>
        </w:rPr>
      </w:pPr>
      <w:r>
        <w:rPr>
          <w:rFonts w:ascii="Times New Roman" w:hAnsi="Times New Roman"/>
          <w:color w:val="000000"/>
          <w:sz w:val="28"/>
        </w:rPr>
        <w:t>формулировать ответ (вывод), подтверждать его объяснением, расчётами;</w:t>
      </w:r>
    </w:p>
    <w:p>
      <w:pPr>
        <w:pStyle w:val="Normal"/>
        <w:spacing w:lineRule="auto" w:line="264" w:before="0" w:after="0"/>
        <w:ind w:firstLine="600"/>
        <w:jc w:val="both"/>
        <w:rPr>
          <w:lang w:val="ru-RU"/>
        </w:rPr>
      </w:pPr>
      <w:r>
        <w:rPr>
          <w:rFonts w:ascii="Times New Roman" w:hAnsi="Times New Roman"/>
          <w:color w:val="000000"/>
          <w:sz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умения совместной деятельности:</w:t>
      </w:r>
    </w:p>
    <w:p>
      <w:pPr>
        <w:pStyle w:val="Normal"/>
        <w:spacing w:lineRule="auto" w:line="264" w:before="0" w:after="0"/>
        <w:ind w:firstLine="600"/>
        <w:jc w:val="both"/>
        <w:rPr>
          <w:lang w:val="ru-RU"/>
        </w:rPr>
      </w:pPr>
      <w:r>
        <w:rPr>
          <w:rFonts w:ascii="Times New Roman" w:hAnsi="Times New Roman"/>
          <w:color w:val="000000"/>
          <w:sz w:val="28"/>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pPr>
        <w:pStyle w:val="Normal"/>
        <w:spacing w:lineRule="auto" w:line="264" w:before="0" w:after="0"/>
        <w:ind w:firstLine="600"/>
        <w:jc w:val="both"/>
        <w:rPr>
          <w:lang w:val="ru-RU"/>
        </w:rPr>
      </w:pPr>
      <w:r>
        <w:rPr>
          <w:rFonts w:ascii="Times New Roman" w:hAnsi="Times New Roman"/>
          <w:color w:val="000000"/>
          <w:sz w:val="28"/>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pPr>
        <w:pStyle w:val="Normal"/>
        <w:spacing w:lineRule="auto" w:line="264" w:before="0" w:after="0"/>
        <w:ind w:firstLine="600"/>
        <w:jc w:val="both"/>
        <w:rPr>
          <w:lang w:val="ru-RU"/>
        </w:rPr>
      </w:pPr>
      <w:r>
        <w:rPr>
          <w:rFonts w:ascii="Times New Roman" w:hAnsi="Times New Roman"/>
          <w:color w:val="000000"/>
          <w:sz w:val="28"/>
        </w:rPr>
        <w:t>выполнять совместно прикидку и оценку результата выполнения общей работы.</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b/>
          <w:color w:val="000000"/>
          <w:sz w:val="28"/>
        </w:rPr>
        <w:t>4 КЛАСС</w:t>
      </w:r>
    </w:p>
    <w:p>
      <w:pPr>
        <w:pStyle w:val="Normal"/>
        <w:spacing w:lineRule="auto" w:line="264" w:before="0" w:after="0"/>
        <w:ind w:left="120" w:hanging="0"/>
        <w:jc w:val="both"/>
        <w:rPr>
          <w:lang w:val="ru-RU"/>
        </w:rPr>
      </w:pPr>
      <w:r>
        <w:rPr/>
      </w:r>
    </w:p>
    <w:p>
      <w:pPr>
        <w:pStyle w:val="Normal"/>
        <w:spacing w:lineRule="auto" w:line="264" w:before="0" w:after="0"/>
        <w:ind w:firstLine="600"/>
        <w:jc w:val="both"/>
        <w:rPr>
          <w:lang w:val="ru-RU"/>
        </w:rPr>
      </w:pPr>
      <w:r>
        <w:rPr>
          <w:rFonts w:ascii="Times New Roman" w:hAnsi="Times New Roman"/>
          <w:b/>
          <w:color w:val="000000"/>
          <w:sz w:val="28"/>
        </w:rPr>
        <w:t>Числа и величины</w:t>
      </w:r>
    </w:p>
    <w:p>
      <w:pPr>
        <w:pStyle w:val="Normal"/>
        <w:spacing w:lineRule="auto" w:line="264" w:before="0" w:after="0"/>
        <w:ind w:firstLine="600"/>
        <w:jc w:val="both"/>
        <w:rPr>
          <w:lang w:val="ru-RU"/>
        </w:rPr>
      </w:pPr>
      <w:r>
        <w:rPr>
          <w:rFonts w:ascii="Times New Roman" w:hAnsi="Times New Roman"/>
          <w:color w:val="000000"/>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pPr>
        <w:pStyle w:val="Normal"/>
        <w:spacing w:lineRule="auto" w:line="264" w:before="0" w:after="0"/>
        <w:ind w:firstLine="600"/>
        <w:jc w:val="both"/>
        <w:rPr>
          <w:lang w:val="ru-RU"/>
        </w:rPr>
      </w:pPr>
      <w:r>
        <w:rPr>
          <w:rFonts w:ascii="Times New Roman" w:hAnsi="Times New Roman"/>
          <w:color w:val="000000"/>
          <w:sz w:val="28"/>
        </w:rPr>
        <w:t xml:space="preserve">Величины: сравнение объектов по массе, длине, площади, вместимости. </w:t>
      </w:r>
    </w:p>
    <w:p>
      <w:pPr>
        <w:pStyle w:val="Normal"/>
        <w:spacing w:lineRule="auto" w:line="264" w:before="0" w:after="0"/>
        <w:ind w:firstLine="600"/>
        <w:jc w:val="both"/>
        <w:rPr>
          <w:lang w:val="ru-RU"/>
        </w:rPr>
      </w:pPr>
      <w:r>
        <w:rPr>
          <w:rFonts w:ascii="Times New Roman" w:hAnsi="Times New Roman"/>
          <w:color w:val="000000"/>
          <w:sz w:val="28"/>
        </w:rPr>
        <w:t>Единицы массы (</w:t>
      </w:r>
      <w:r>
        <w:rPr>
          <w:rFonts w:ascii="Times New Roman" w:hAnsi="Times New Roman"/>
          <w:color w:val="333333"/>
          <w:sz w:val="28"/>
        </w:rPr>
        <w:t>центнер, тонна)</w:t>
      </w:r>
      <w:r>
        <w:rPr>
          <w:rFonts w:ascii="Times New Roman" w:hAnsi="Times New Roman"/>
          <w:color w:val="000000"/>
          <w:sz w:val="28"/>
        </w:rPr>
        <w:t>и соотношения между ними.</w:t>
      </w:r>
    </w:p>
    <w:p>
      <w:pPr>
        <w:pStyle w:val="Normal"/>
        <w:spacing w:lineRule="auto" w:line="264" w:before="0" w:after="0"/>
        <w:ind w:firstLine="600"/>
        <w:jc w:val="both"/>
        <w:rPr>
          <w:lang w:val="ru-RU"/>
        </w:rPr>
      </w:pPr>
      <w:r>
        <w:rPr>
          <w:rFonts w:ascii="Times New Roman" w:hAnsi="Times New Roman"/>
          <w:color w:val="000000"/>
          <w:sz w:val="28"/>
        </w:rPr>
        <w:t>Единицы времени (сутки, неделя, месяц, год, век), соотношения между ними.</w:t>
      </w:r>
    </w:p>
    <w:p>
      <w:pPr>
        <w:pStyle w:val="Normal"/>
        <w:spacing w:lineRule="auto" w:line="264" w:before="0" w:after="0"/>
        <w:ind w:firstLine="600"/>
        <w:jc w:val="both"/>
        <w:rPr>
          <w:lang w:val="ru-RU"/>
        </w:rPr>
      </w:pPr>
      <w:r>
        <w:rPr>
          <w:rFonts w:ascii="Times New Roman" w:hAnsi="Times New Roman"/>
          <w:color w:val="000000"/>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pPr>
        <w:pStyle w:val="Normal"/>
        <w:spacing w:lineRule="auto" w:line="264" w:before="0" w:after="0"/>
        <w:ind w:firstLine="600"/>
        <w:jc w:val="both"/>
        <w:rPr>
          <w:lang w:val="ru-RU"/>
        </w:rPr>
      </w:pPr>
      <w:r>
        <w:rPr>
          <w:rFonts w:ascii="Times New Roman" w:hAnsi="Times New Roman"/>
          <w:color w:val="000000"/>
          <w:sz w:val="28"/>
        </w:rPr>
        <w:t>Доля величины времени, массы, длины.</w:t>
      </w:r>
    </w:p>
    <w:p>
      <w:pPr>
        <w:pStyle w:val="Normal"/>
        <w:spacing w:lineRule="auto" w:line="264" w:before="0" w:after="0"/>
        <w:ind w:firstLine="600"/>
        <w:jc w:val="both"/>
        <w:rPr>
          <w:lang w:val="ru-RU"/>
        </w:rPr>
      </w:pPr>
      <w:r>
        <w:rPr>
          <w:rFonts w:ascii="Times New Roman" w:hAnsi="Times New Roman"/>
          <w:b/>
          <w:color w:val="000000"/>
          <w:sz w:val="28"/>
        </w:rPr>
        <w:t>Арифметические действия</w:t>
      </w:r>
    </w:p>
    <w:p>
      <w:pPr>
        <w:pStyle w:val="Normal"/>
        <w:spacing w:lineRule="auto" w:line="264" w:before="0" w:after="0"/>
        <w:ind w:firstLine="600"/>
        <w:jc w:val="both"/>
        <w:rPr>
          <w:lang w:val="ru-RU"/>
        </w:rPr>
      </w:pPr>
      <w:r>
        <w:rPr>
          <w:rFonts w:ascii="Times New Roman" w:hAnsi="Times New Roman"/>
          <w:color w:val="000000"/>
          <w:sz w:val="28"/>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pPr>
        <w:pStyle w:val="Normal"/>
        <w:spacing w:lineRule="auto" w:line="264" w:before="0" w:after="0"/>
        <w:ind w:firstLine="600"/>
        <w:jc w:val="both"/>
        <w:rPr>
          <w:lang w:val="ru-RU"/>
        </w:rPr>
      </w:pPr>
      <w:r>
        <w:rPr>
          <w:rFonts w:ascii="Times New Roman" w:hAnsi="Times New Roman"/>
          <w:color w:val="000000"/>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pPr>
        <w:pStyle w:val="Normal"/>
        <w:spacing w:lineRule="auto" w:line="264" w:before="0" w:after="0"/>
        <w:ind w:firstLine="600"/>
        <w:jc w:val="both"/>
        <w:rPr>
          <w:lang w:val="ru-RU"/>
        </w:rPr>
      </w:pPr>
      <w:r>
        <w:rPr>
          <w:rFonts w:ascii="Times New Roman" w:hAnsi="Times New Roman"/>
          <w:color w:val="000000"/>
          <w:sz w:val="28"/>
        </w:rPr>
        <w:t>Равенство, содержащее неизвестный компонент арифметического действия: запись, нахождение неизвестного компонента.</w:t>
      </w:r>
    </w:p>
    <w:p>
      <w:pPr>
        <w:pStyle w:val="Normal"/>
        <w:spacing w:lineRule="auto" w:line="264" w:before="0" w:after="0"/>
        <w:ind w:firstLine="600"/>
        <w:jc w:val="both"/>
        <w:rPr>
          <w:lang w:val="ru-RU"/>
        </w:rPr>
      </w:pPr>
      <w:r>
        <w:rPr>
          <w:rFonts w:ascii="Times New Roman" w:hAnsi="Times New Roman"/>
          <w:color w:val="000000"/>
          <w:sz w:val="28"/>
        </w:rPr>
        <w:t>Умножение и деление величины на однозначное число.</w:t>
      </w:r>
    </w:p>
    <w:p>
      <w:pPr>
        <w:pStyle w:val="Normal"/>
        <w:spacing w:lineRule="auto" w:line="264" w:before="0" w:after="0"/>
        <w:ind w:firstLine="600"/>
        <w:jc w:val="both"/>
        <w:rPr>
          <w:lang w:val="ru-RU"/>
        </w:rPr>
      </w:pPr>
      <w:r>
        <w:rPr>
          <w:rFonts w:ascii="Times New Roman" w:hAnsi="Times New Roman"/>
          <w:b/>
          <w:color w:val="000000"/>
          <w:sz w:val="28"/>
        </w:rPr>
        <w:t>Текстовые задачи</w:t>
      </w:r>
    </w:p>
    <w:p>
      <w:pPr>
        <w:pStyle w:val="Normal"/>
        <w:spacing w:lineRule="auto" w:line="264" w:before="0" w:after="0"/>
        <w:ind w:firstLine="600"/>
        <w:jc w:val="both"/>
        <w:rPr>
          <w:lang w:val="ru-RU"/>
        </w:rPr>
      </w:pPr>
      <w:r>
        <w:rPr>
          <w:rFonts w:ascii="Times New Roman" w:hAnsi="Times New Roman"/>
          <w:color w:val="000000"/>
          <w:sz w:val="28"/>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pPr>
        <w:pStyle w:val="Normal"/>
        <w:spacing w:lineRule="auto" w:line="264" w:before="0" w:after="0"/>
        <w:ind w:firstLine="600"/>
        <w:jc w:val="both"/>
        <w:rPr>
          <w:lang w:val="ru-RU"/>
        </w:rPr>
      </w:pPr>
      <w:r>
        <w:rPr>
          <w:rFonts w:ascii="Times New Roman" w:hAnsi="Times New Roman"/>
          <w:b/>
          <w:color w:val="000000"/>
          <w:sz w:val="28"/>
        </w:rPr>
        <w:t>Пространственные отношения и геометрические фигуры</w:t>
      </w:r>
    </w:p>
    <w:p>
      <w:pPr>
        <w:pStyle w:val="Normal"/>
        <w:spacing w:lineRule="auto" w:line="264" w:before="0" w:after="0"/>
        <w:ind w:firstLine="600"/>
        <w:jc w:val="both"/>
        <w:rPr>
          <w:lang w:val="ru-RU"/>
        </w:rPr>
      </w:pPr>
      <w:r>
        <w:rPr>
          <w:rFonts w:ascii="Times New Roman" w:hAnsi="Times New Roman"/>
          <w:color w:val="000000"/>
          <w:sz w:val="28"/>
        </w:rPr>
        <w:t>Наглядные представления о симметрии.</w:t>
      </w:r>
    </w:p>
    <w:p>
      <w:pPr>
        <w:pStyle w:val="Normal"/>
        <w:spacing w:lineRule="auto" w:line="264" w:before="0" w:after="0"/>
        <w:ind w:firstLine="600"/>
        <w:jc w:val="both"/>
        <w:rPr>
          <w:lang w:val="ru-RU"/>
        </w:rPr>
      </w:pPr>
      <w:r>
        <w:rPr>
          <w:rFonts w:ascii="Times New Roman" w:hAnsi="Times New Roman"/>
          <w:color w:val="000000"/>
          <w:sz w:val="28"/>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pPr>
        <w:pStyle w:val="Normal"/>
        <w:spacing w:lineRule="auto" w:line="264" w:before="0" w:after="0"/>
        <w:ind w:firstLine="600"/>
        <w:jc w:val="both"/>
        <w:rPr>
          <w:lang w:val="ru-RU"/>
        </w:rPr>
      </w:pPr>
      <w:r>
        <w:rPr>
          <w:rFonts w:ascii="Times New Roman" w:hAnsi="Times New Roman"/>
          <w:color w:val="000000"/>
          <w:sz w:val="28"/>
        </w:rPr>
        <w:t>Конструирование: разбиение фигуры на прямоугольники (квадраты), составление фигур из прямоугольников или квадратов.</w:t>
      </w:r>
    </w:p>
    <w:p>
      <w:pPr>
        <w:pStyle w:val="Normal"/>
        <w:spacing w:lineRule="auto" w:line="264" w:before="0" w:after="0"/>
        <w:ind w:firstLine="600"/>
        <w:jc w:val="both"/>
        <w:rPr>
          <w:lang w:val="ru-RU"/>
        </w:rPr>
      </w:pPr>
      <w:r>
        <w:rPr>
          <w:rFonts w:ascii="Times New Roman" w:hAnsi="Times New Roman"/>
          <w:color w:val="000000"/>
          <w:sz w:val="28"/>
        </w:rPr>
        <w:t xml:space="preserve">Периметр, площадь фигуры, составленной из двух </w:t>
      </w:r>
      <w:r>
        <w:rPr>
          <w:color w:val="000000"/>
          <w:sz w:val="28"/>
        </w:rPr>
        <w:t xml:space="preserve">– </w:t>
      </w:r>
      <w:r>
        <w:rPr>
          <w:rFonts w:ascii="Times New Roman" w:hAnsi="Times New Roman"/>
          <w:color w:val="000000"/>
          <w:sz w:val="28"/>
        </w:rPr>
        <w:t>трёх прямоугольников (квадратов).</w:t>
      </w:r>
    </w:p>
    <w:p>
      <w:pPr>
        <w:pStyle w:val="Normal"/>
        <w:spacing w:lineRule="auto" w:line="264" w:before="0" w:after="0"/>
        <w:ind w:firstLine="600"/>
        <w:jc w:val="both"/>
        <w:rPr>
          <w:lang w:val="ru-RU"/>
        </w:rPr>
      </w:pPr>
      <w:r>
        <w:rPr>
          <w:rFonts w:ascii="Times New Roman" w:hAnsi="Times New Roman"/>
          <w:b/>
          <w:color w:val="000000"/>
          <w:sz w:val="28"/>
        </w:rPr>
        <w:t>Математическая информация</w:t>
      </w:r>
    </w:p>
    <w:p>
      <w:pPr>
        <w:pStyle w:val="Normal"/>
        <w:spacing w:lineRule="auto" w:line="264" w:before="0" w:after="0"/>
        <w:ind w:firstLine="600"/>
        <w:jc w:val="both"/>
        <w:rPr>
          <w:lang w:val="ru-RU"/>
        </w:rPr>
      </w:pPr>
      <w:r>
        <w:rPr>
          <w:rFonts w:ascii="Times New Roman" w:hAnsi="Times New Roman"/>
          <w:color w:val="000000"/>
          <w:sz w:val="28"/>
        </w:rPr>
        <w:t>Работа с утверждениями: конструирование, проверка истинности. Составление и проверка логических рассуждений при решении задач.</w:t>
      </w:r>
    </w:p>
    <w:p>
      <w:pPr>
        <w:pStyle w:val="Normal"/>
        <w:spacing w:lineRule="auto" w:line="264" w:before="0" w:after="0"/>
        <w:ind w:firstLine="600"/>
        <w:jc w:val="both"/>
        <w:rPr>
          <w:lang w:val="ru-RU"/>
        </w:rPr>
      </w:pPr>
      <w:r>
        <w:rPr>
          <w:rFonts w:ascii="Times New Roman" w:hAnsi="Times New Roman"/>
          <w:color w:val="000000"/>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pPr>
        <w:pStyle w:val="Normal"/>
        <w:spacing w:lineRule="auto" w:line="264" w:before="0" w:after="0"/>
        <w:ind w:firstLine="600"/>
        <w:jc w:val="both"/>
        <w:rPr>
          <w:lang w:val="ru-RU"/>
        </w:rPr>
      </w:pPr>
      <w:r>
        <w:rPr>
          <w:rFonts w:ascii="Times New Roman" w:hAnsi="Times New Roman"/>
          <w:color w:val="000000"/>
          <w:sz w:val="28"/>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pPr>
        <w:pStyle w:val="Normal"/>
        <w:spacing w:lineRule="auto" w:line="264" w:before="0" w:after="0"/>
        <w:ind w:firstLine="600"/>
        <w:jc w:val="both"/>
        <w:rPr>
          <w:lang w:val="ru-RU"/>
        </w:rPr>
      </w:pPr>
      <w:r>
        <w:rPr>
          <w:rFonts w:ascii="Times New Roman" w:hAnsi="Times New Roman"/>
          <w:color w:val="000000"/>
          <w:sz w:val="28"/>
        </w:rPr>
        <w:t>Алгоритмы решения изученных учебных и практических задач.</w:t>
      </w:r>
    </w:p>
    <w:p>
      <w:pPr>
        <w:pStyle w:val="Normal"/>
        <w:spacing w:lineRule="auto" w:line="264" w:before="0" w:after="0"/>
        <w:ind w:firstLine="600"/>
        <w:jc w:val="both"/>
        <w:rPr>
          <w:lang w:val="ru-RU"/>
        </w:rPr>
      </w:pPr>
      <w:r>
        <w:rPr>
          <w:rFonts w:ascii="Times New Roman" w:hAnsi="Times New Roman"/>
          <w:color w:val="000000"/>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ориентироваться в изученной математической терминологии, использовать её в высказываниях и рассуждениях;</w:t>
      </w:r>
    </w:p>
    <w:p>
      <w:pPr>
        <w:pStyle w:val="Normal"/>
        <w:spacing w:lineRule="auto" w:line="264" w:before="0" w:after="0"/>
        <w:ind w:firstLine="600"/>
        <w:jc w:val="both"/>
        <w:rPr>
          <w:lang w:val="ru-RU"/>
        </w:rPr>
      </w:pPr>
      <w:r>
        <w:rPr>
          <w:rFonts w:ascii="Times New Roman" w:hAnsi="Times New Roman"/>
          <w:color w:val="000000"/>
          <w:sz w:val="28"/>
        </w:rPr>
        <w:t>сравнивать математические объекты (числа, величины, геометрические фигуры), записывать признак сравнения;</w:t>
      </w:r>
    </w:p>
    <w:p>
      <w:pPr>
        <w:pStyle w:val="Normal"/>
        <w:spacing w:lineRule="auto" w:line="264" w:before="0" w:after="0"/>
        <w:ind w:firstLine="600"/>
        <w:jc w:val="both"/>
        <w:rPr>
          <w:lang w:val="ru-RU"/>
        </w:rPr>
      </w:pPr>
      <w:r>
        <w:rPr>
          <w:rFonts w:ascii="Times New Roman" w:hAnsi="Times New Roman"/>
          <w:color w:val="000000"/>
          <w:sz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pPr>
        <w:pStyle w:val="Normal"/>
        <w:spacing w:lineRule="auto" w:line="264" w:before="0" w:after="0"/>
        <w:ind w:firstLine="600"/>
        <w:jc w:val="both"/>
        <w:rPr>
          <w:lang w:val="ru-RU"/>
        </w:rPr>
      </w:pPr>
      <w:r>
        <w:rPr>
          <w:rFonts w:ascii="Times New Roman" w:hAnsi="Times New Roman"/>
          <w:color w:val="000000"/>
          <w:sz w:val="28"/>
        </w:rPr>
        <w:t>обнаруживать модели изученных геометрических фигур в окружающем мире;</w:t>
      </w:r>
    </w:p>
    <w:p>
      <w:pPr>
        <w:pStyle w:val="Normal"/>
        <w:spacing w:lineRule="auto" w:line="264" w:before="0" w:after="0"/>
        <w:ind w:firstLine="600"/>
        <w:jc w:val="both"/>
        <w:rPr>
          <w:lang w:val="ru-RU"/>
        </w:rPr>
      </w:pPr>
      <w:r>
        <w:rPr>
          <w:rFonts w:ascii="Times New Roman" w:hAnsi="Times New Roman"/>
          <w:color w:val="000000"/>
          <w:sz w:val="28"/>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pPr>
        <w:pStyle w:val="Normal"/>
        <w:spacing w:lineRule="auto" w:line="264" w:before="0" w:after="0"/>
        <w:ind w:firstLine="600"/>
        <w:jc w:val="both"/>
        <w:rPr>
          <w:lang w:val="ru-RU"/>
        </w:rPr>
      </w:pPr>
      <w:r>
        <w:rPr>
          <w:rFonts w:ascii="Times New Roman" w:hAnsi="Times New Roman"/>
          <w:color w:val="000000"/>
          <w:sz w:val="28"/>
        </w:rPr>
        <w:t>классифицировать объекты по 1–2 выбранным признакам;</w:t>
      </w:r>
    </w:p>
    <w:p>
      <w:pPr>
        <w:pStyle w:val="Normal"/>
        <w:spacing w:lineRule="auto" w:line="264" w:before="0" w:after="0"/>
        <w:ind w:firstLine="600"/>
        <w:jc w:val="both"/>
        <w:rPr>
          <w:lang w:val="ru-RU"/>
        </w:rPr>
      </w:pPr>
      <w:r>
        <w:rPr>
          <w:rFonts w:ascii="Times New Roman" w:hAnsi="Times New Roman"/>
          <w:color w:val="000000"/>
          <w:sz w:val="28"/>
        </w:rPr>
        <w:t>составлять модель математической задачи, проверять её соответствие условиям задачи;</w:t>
      </w:r>
    </w:p>
    <w:p>
      <w:pPr>
        <w:pStyle w:val="Normal"/>
        <w:spacing w:lineRule="auto" w:line="264" w:before="0" w:after="0"/>
        <w:ind w:firstLine="600"/>
        <w:jc w:val="both"/>
        <w:rPr>
          <w:lang w:val="ru-RU"/>
        </w:rPr>
      </w:pPr>
      <w:r>
        <w:rPr>
          <w:rFonts w:ascii="Times New Roman" w:hAnsi="Times New Roman"/>
          <w:color w:val="000000"/>
          <w:sz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информационные действия как часть познавательных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представлять информацию в разных формах;</w:t>
      </w:r>
    </w:p>
    <w:p>
      <w:pPr>
        <w:pStyle w:val="Normal"/>
        <w:spacing w:lineRule="auto" w:line="264" w:before="0" w:after="0"/>
        <w:ind w:firstLine="600"/>
        <w:jc w:val="both"/>
        <w:rPr>
          <w:lang w:val="ru-RU"/>
        </w:rPr>
      </w:pPr>
      <w:r>
        <w:rPr>
          <w:rFonts w:ascii="Times New Roman" w:hAnsi="Times New Roman"/>
          <w:color w:val="000000"/>
          <w:sz w:val="28"/>
        </w:rPr>
        <w:t>извлекать и интерпретировать информацию, представленную в таблице, на диаграмме;</w:t>
      </w:r>
    </w:p>
    <w:p>
      <w:pPr>
        <w:pStyle w:val="Normal"/>
        <w:spacing w:lineRule="auto" w:line="264" w:before="0" w:after="0"/>
        <w:ind w:firstLine="600"/>
        <w:jc w:val="both"/>
        <w:rPr>
          <w:lang w:val="ru-RU"/>
        </w:rPr>
      </w:pPr>
      <w:r>
        <w:rPr>
          <w:rFonts w:ascii="Times New Roman" w:hAnsi="Times New Roman"/>
          <w:color w:val="000000"/>
          <w:sz w:val="28"/>
        </w:rPr>
        <w:t>использовать справочную литературу для поиска информации, в том числе Интернет (в условиях контролируемого выхода).</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действия общения как часть коммуникативных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использовать математическую терминологию для записи решения предметной или практической задачи;</w:t>
      </w:r>
    </w:p>
    <w:p>
      <w:pPr>
        <w:pStyle w:val="Normal"/>
        <w:spacing w:lineRule="auto" w:line="264" w:before="0" w:after="0"/>
        <w:ind w:firstLine="600"/>
        <w:jc w:val="both"/>
        <w:rPr>
          <w:lang w:val="ru-RU"/>
        </w:rPr>
      </w:pPr>
      <w:r>
        <w:rPr>
          <w:rFonts w:ascii="Times New Roman" w:hAnsi="Times New Roman"/>
          <w:color w:val="000000"/>
          <w:sz w:val="28"/>
        </w:rPr>
        <w:t>приводить примеры и контрпримеры для подтверждения или опровержения вывода, гипотезы;</w:t>
      </w:r>
    </w:p>
    <w:p>
      <w:pPr>
        <w:pStyle w:val="Normal"/>
        <w:spacing w:lineRule="auto" w:line="264" w:before="0" w:after="0"/>
        <w:ind w:firstLine="600"/>
        <w:jc w:val="both"/>
        <w:rPr>
          <w:lang w:val="ru-RU"/>
        </w:rPr>
      </w:pPr>
      <w:r>
        <w:rPr>
          <w:rFonts w:ascii="Times New Roman" w:hAnsi="Times New Roman"/>
          <w:color w:val="000000"/>
          <w:sz w:val="28"/>
        </w:rPr>
        <w:t>конструировать, читать числовое выражение;</w:t>
      </w:r>
    </w:p>
    <w:p>
      <w:pPr>
        <w:pStyle w:val="Normal"/>
        <w:spacing w:lineRule="auto" w:line="264" w:before="0" w:after="0"/>
        <w:ind w:firstLine="600"/>
        <w:jc w:val="both"/>
        <w:rPr>
          <w:lang w:val="ru-RU"/>
        </w:rPr>
      </w:pPr>
      <w:r>
        <w:rPr>
          <w:rFonts w:ascii="Times New Roman" w:hAnsi="Times New Roman"/>
          <w:color w:val="000000"/>
          <w:sz w:val="28"/>
        </w:rPr>
        <w:t>описывать практическую ситуацию с использованием изученной терминологии;</w:t>
      </w:r>
    </w:p>
    <w:p>
      <w:pPr>
        <w:pStyle w:val="Normal"/>
        <w:spacing w:lineRule="auto" w:line="264" w:before="0" w:after="0"/>
        <w:ind w:firstLine="600"/>
        <w:jc w:val="both"/>
        <w:rPr>
          <w:lang w:val="ru-RU"/>
        </w:rPr>
      </w:pPr>
      <w:r>
        <w:rPr>
          <w:rFonts w:ascii="Times New Roman" w:hAnsi="Times New Roman"/>
          <w:color w:val="000000"/>
          <w:sz w:val="28"/>
        </w:rPr>
        <w:t>характеризовать математические объекты, явления и события с помощью изученных величин;</w:t>
      </w:r>
    </w:p>
    <w:p>
      <w:pPr>
        <w:pStyle w:val="Normal"/>
        <w:spacing w:lineRule="auto" w:line="264" w:before="0" w:after="0"/>
        <w:ind w:firstLine="600"/>
        <w:jc w:val="both"/>
        <w:rPr>
          <w:lang w:val="ru-RU"/>
        </w:rPr>
      </w:pPr>
      <w:r>
        <w:rPr>
          <w:rFonts w:ascii="Times New Roman" w:hAnsi="Times New Roman"/>
          <w:color w:val="000000"/>
          <w:sz w:val="28"/>
        </w:rPr>
        <w:t>составлять инструкцию, записывать рассуждение;</w:t>
      </w:r>
    </w:p>
    <w:p>
      <w:pPr>
        <w:pStyle w:val="Normal"/>
        <w:spacing w:lineRule="auto" w:line="264" w:before="0" w:after="0"/>
        <w:ind w:firstLine="600"/>
        <w:jc w:val="both"/>
        <w:rPr>
          <w:lang w:val="ru-RU"/>
        </w:rPr>
      </w:pPr>
      <w:r>
        <w:rPr>
          <w:rFonts w:ascii="Times New Roman" w:hAnsi="Times New Roman"/>
          <w:color w:val="000000"/>
          <w:sz w:val="28"/>
        </w:rPr>
        <w:t>инициировать обсуждение разных способов выполнения задания, поиск ошибок в решении.</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pPr>
        <w:pStyle w:val="Normal"/>
        <w:spacing w:lineRule="auto" w:line="264" w:before="0" w:after="0"/>
        <w:ind w:firstLine="600"/>
        <w:jc w:val="both"/>
        <w:rPr>
          <w:lang w:val="ru-RU"/>
        </w:rPr>
      </w:pPr>
      <w:r>
        <w:rPr>
          <w:rFonts w:ascii="Times New Roman" w:hAnsi="Times New Roman"/>
          <w:color w:val="000000"/>
          <w:sz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pPr>
        <w:pStyle w:val="Normal"/>
        <w:spacing w:lineRule="auto" w:line="264" w:before="0" w:after="0"/>
        <w:ind w:firstLine="600"/>
        <w:jc w:val="both"/>
        <w:rPr>
          <w:lang w:val="ru-RU"/>
        </w:rPr>
      </w:pPr>
      <w:r>
        <w:rPr>
          <w:rFonts w:ascii="Times New Roman" w:hAnsi="Times New Roman"/>
          <w:color w:val="000000"/>
          <w:sz w:val="28"/>
        </w:rPr>
        <w:t>самостоятельно выполнять прикидку и оценку результата измерений;</w:t>
      </w:r>
    </w:p>
    <w:p>
      <w:pPr>
        <w:pStyle w:val="Normal"/>
        <w:spacing w:lineRule="auto" w:line="264" w:before="0" w:after="0"/>
        <w:ind w:firstLine="600"/>
        <w:jc w:val="both"/>
        <w:rPr>
          <w:lang w:val="ru-RU"/>
        </w:rPr>
      </w:pPr>
      <w:r>
        <w:rPr>
          <w:rFonts w:ascii="Times New Roman" w:hAnsi="Times New Roman"/>
          <w:color w:val="000000"/>
          <w:sz w:val="28"/>
        </w:rPr>
        <w:t>находить, исправлять, прогнозировать ошибки и трудности в решении учебной задачи.</w:t>
      </w:r>
    </w:p>
    <w:p>
      <w:pPr>
        <w:pStyle w:val="Normal"/>
        <w:spacing w:lineRule="auto" w:line="264" w:before="0" w:after="0"/>
        <w:ind w:firstLine="600"/>
        <w:jc w:val="both"/>
        <w:rPr>
          <w:lang w:val="ru-RU"/>
        </w:rPr>
      </w:pPr>
      <w:r>
        <w:rPr>
          <w:rFonts w:ascii="Times New Roman" w:hAnsi="Times New Roman"/>
          <w:color w:val="000000"/>
          <w:sz w:val="28"/>
        </w:rPr>
        <w:t>У обучающегося будут сформированы следующие умения совместной деятельности:</w:t>
      </w:r>
    </w:p>
    <w:p>
      <w:pPr>
        <w:pStyle w:val="Normal"/>
        <w:spacing w:lineRule="auto" w:line="264" w:before="0" w:after="0"/>
        <w:ind w:firstLine="600"/>
        <w:jc w:val="both"/>
        <w:rPr>
          <w:lang w:val="ru-RU"/>
        </w:rPr>
      </w:pPr>
      <w:r>
        <w:rPr>
          <w:rFonts w:ascii="Times New Roman" w:hAnsi="Times New Roman"/>
          <w:color w:val="000000"/>
          <w:sz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lineRule="auto" w:line="264" w:before="0" w:after="0"/>
        <w:ind w:firstLine="600"/>
        <w:jc w:val="both"/>
        <w:rPr>
          <w:lang w:val="ru-RU"/>
        </w:rPr>
      </w:pPr>
      <w:r>
        <w:rPr>
          <w:rFonts w:ascii="Times New Roman" w:hAnsi="Times New Roman"/>
          <w:color w:val="000000"/>
          <w:sz w:val="28"/>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pPr>
        <w:pStyle w:val="Normal"/>
        <w:spacing w:lineRule="auto" w:line="264" w:before="0" w:after="0"/>
        <w:ind w:left="120" w:hanging="0"/>
        <w:jc w:val="both"/>
        <w:rPr>
          <w:lang w:val="ru-RU"/>
        </w:rPr>
      </w:pPr>
      <w:bookmarkStart w:id="8" w:name="block-16699906"/>
      <w:bookmarkStart w:id="9" w:name="block-16699907"/>
      <w:bookmarkEnd w:id="8"/>
      <w:bookmarkEnd w:id="9"/>
      <w:r>
        <w:rPr>
          <w:rFonts w:ascii="Times New Roman" w:hAnsi="Times New Roman"/>
          <w:b/>
          <w:color w:val="000000"/>
          <w:sz w:val="28"/>
        </w:rPr>
        <w:t>ПЛАНИРУЕМЫЕ РЕЗУЛЬТАТЫ ОСВОЕНИЯ ПРОГРАММЫ ПО МАТЕМАТИКЕ НА УРОВНЕ НАЧАЛЬНОГО ОБЩЕГО ОБРАЗОВАНИЯ</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b/>
          <w:color w:val="000000"/>
          <w:sz w:val="28"/>
        </w:rPr>
        <w:t>ЛИЧНОСТНЫЕ РЕЗУЛЬТАТЫ</w:t>
      </w:r>
    </w:p>
    <w:p>
      <w:pPr>
        <w:pStyle w:val="Normal"/>
        <w:spacing w:lineRule="auto" w:line="264" w:before="0" w:after="0"/>
        <w:ind w:left="120" w:hanging="0"/>
        <w:jc w:val="both"/>
        <w:rPr>
          <w:lang w:val="ru-RU"/>
        </w:rPr>
      </w:pPr>
      <w:r>
        <w:rPr/>
      </w:r>
    </w:p>
    <w:p>
      <w:pPr>
        <w:pStyle w:val="Normal"/>
        <w:spacing w:lineRule="auto" w:line="264" w:before="0" w:after="0"/>
        <w:ind w:firstLine="600"/>
        <w:jc w:val="both"/>
        <w:rPr>
          <w:lang w:val="ru-RU"/>
        </w:rPr>
      </w:pPr>
      <w:r>
        <w:rPr>
          <w:rFonts w:ascii="Times New Roman" w:hAnsi="Times New Roman"/>
          <w:color w:val="000000"/>
          <w:sz w:val="28"/>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pStyle w:val="Normal"/>
        <w:spacing w:lineRule="auto" w:line="264" w:before="0" w:after="0"/>
        <w:ind w:firstLine="600"/>
        <w:jc w:val="both"/>
        <w:rPr>
          <w:lang w:val="ru-RU"/>
        </w:rPr>
      </w:pPr>
      <w:r>
        <w:rPr>
          <w:rFonts w:ascii="Times New Roman" w:hAnsi="Times New Roman"/>
          <w:color w:val="000000"/>
          <w:sz w:val="28"/>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pPr>
        <w:pStyle w:val="Normal"/>
        <w:spacing w:lineRule="auto" w:line="264" w:before="0" w:after="0"/>
        <w:ind w:firstLine="600"/>
        <w:jc w:val="both"/>
        <w:rPr>
          <w:lang w:val="ru-RU"/>
        </w:rPr>
      </w:pPr>
      <w:r>
        <w:rPr>
          <w:rFonts w:ascii="Times New Roman" w:hAnsi="Times New Roman"/>
          <w:color w:val="000000"/>
          <w:sz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pPr>
        <w:pStyle w:val="Normal"/>
        <w:spacing w:lineRule="auto" w:line="264" w:before="0" w:after="0"/>
        <w:ind w:firstLine="600"/>
        <w:jc w:val="both"/>
        <w:rPr>
          <w:lang w:val="ru-RU"/>
        </w:rPr>
      </w:pPr>
      <w:r>
        <w:rPr>
          <w:rFonts w:ascii="Times New Roman" w:hAnsi="Times New Roman"/>
          <w:color w:val="000000"/>
          <w:sz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pPr>
        <w:pStyle w:val="Normal"/>
        <w:spacing w:lineRule="auto" w:line="264" w:before="0" w:after="0"/>
        <w:ind w:firstLine="600"/>
        <w:jc w:val="both"/>
        <w:rPr>
          <w:lang w:val="ru-RU"/>
        </w:rPr>
      </w:pPr>
      <w:r>
        <w:rPr>
          <w:rFonts w:ascii="Times New Roman" w:hAnsi="Times New Roman"/>
          <w:color w:val="000000"/>
          <w:sz w:val="28"/>
        </w:rPr>
        <w:t>осваивать навыки организации безопасного поведения в информационной среде;</w:t>
      </w:r>
    </w:p>
    <w:p>
      <w:pPr>
        <w:pStyle w:val="Normal"/>
        <w:spacing w:lineRule="auto" w:line="264" w:before="0" w:after="0"/>
        <w:ind w:firstLine="600"/>
        <w:jc w:val="both"/>
        <w:rPr>
          <w:lang w:val="ru-RU"/>
        </w:rPr>
      </w:pPr>
      <w:r>
        <w:rPr>
          <w:rFonts w:ascii="Times New Roman" w:hAnsi="Times New Roman"/>
          <w:color w:val="000000"/>
          <w:sz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pPr>
        <w:pStyle w:val="Normal"/>
        <w:spacing w:lineRule="auto" w:line="264" w:before="0" w:after="0"/>
        <w:ind w:firstLine="600"/>
        <w:jc w:val="both"/>
        <w:rPr>
          <w:lang w:val="ru-RU"/>
        </w:rPr>
      </w:pPr>
      <w:r>
        <w:rPr>
          <w:rFonts w:ascii="Times New Roman" w:hAnsi="Times New Roman"/>
          <w:color w:val="000000"/>
          <w:sz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pPr>
        <w:pStyle w:val="Normal"/>
        <w:spacing w:lineRule="auto" w:line="264" w:before="0" w:after="0"/>
        <w:ind w:firstLine="600"/>
        <w:jc w:val="both"/>
        <w:rPr>
          <w:lang w:val="ru-RU"/>
        </w:rPr>
      </w:pPr>
      <w:r>
        <w:rPr>
          <w:rFonts w:ascii="Times New Roman" w:hAnsi="Times New Roman"/>
          <w:color w:val="000000"/>
          <w:sz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pPr>
        <w:pStyle w:val="Normal"/>
        <w:spacing w:lineRule="auto" w:line="264" w:before="0" w:after="0"/>
        <w:ind w:firstLine="600"/>
        <w:jc w:val="both"/>
        <w:rPr>
          <w:lang w:val="ru-RU"/>
        </w:rPr>
      </w:pPr>
      <w:r>
        <w:rPr>
          <w:rFonts w:ascii="Times New Roman" w:hAnsi="Times New Roman"/>
          <w:color w:val="000000"/>
          <w:sz w:val="28"/>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pPr>
        <w:pStyle w:val="Normal"/>
        <w:spacing w:lineRule="auto" w:line="264" w:before="0" w:after="0"/>
        <w:ind w:firstLine="600"/>
        <w:jc w:val="both"/>
        <w:rPr>
          <w:lang w:val="ru-RU"/>
        </w:rPr>
      </w:pPr>
      <w:r>
        <w:rPr>
          <w:rFonts w:ascii="Times New Roman" w:hAnsi="Times New Roman"/>
          <w:color w:val="000000"/>
          <w:sz w:val="28"/>
        </w:rPr>
        <w:t>пользоваться разнообразными информационными средствами для решения предложенных и самостоятельно выбранных учебных проблем, задач.</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b/>
          <w:color w:val="000000"/>
          <w:sz w:val="28"/>
        </w:rPr>
        <w:t>МЕТАПРЕДМЕТНЫЕ РЕЗУЛЬТАТЫ</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b/>
          <w:color w:val="000000"/>
          <w:sz w:val="28"/>
        </w:rPr>
        <w:t>Познавательные универсальные учебные действия</w:t>
      </w:r>
    </w:p>
    <w:p>
      <w:pPr>
        <w:pStyle w:val="Normal"/>
        <w:spacing w:lineRule="auto" w:line="264" w:before="0" w:after="0"/>
        <w:ind w:firstLine="600"/>
        <w:jc w:val="both"/>
        <w:rPr>
          <w:lang w:val="ru-RU"/>
        </w:rPr>
      </w:pPr>
      <w:r>
        <w:rPr>
          <w:rFonts w:ascii="Times New Roman" w:hAnsi="Times New Roman"/>
          <w:b/>
          <w:color w:val="000000"/>
          <w:sz w:val="28"/>
        </w:rPr>
        <w:t>Базовые логические действия:</w:t>
      </w:r>
    </w:p>
    <w:p>
      <w:pPr>
        <w:pStyle w:val="Normal"/>
        <w:spacing w:lineRule="auto" w:line="264" w:before="0" w:after="0"/>
        <w:ind w:firstLine="600"/>
        <w:jc w:val="both"/>
        <w:rPr>
          <w:lang w:val="ru-RU"/>
        </w:rPr>
      </w:pPr>
      <w:r>
        <w:rPr>
          <w:rFonts w:ascii="Times New Roman" w:hAnsi="Times New Roman"/>
          <w:color w:val="000000"/>
          <w:sz w:val="28"/>
        </w:rPr>
        <w:t xml:space="preserve">устанавливать связи и зависимости между математическими объектами («часть </w:t>
      </w:r>
      <w:r>
        <w:rPr>
          <w:color w:val="000000"/>
          <w:sz w:val="28"/>
        </w:rPr>
        <w:t xml:space="preserve">– </w:t>
      </w:r>
      <w:r>
        <w:rPr>
          <w:rFonts w:ascii="Times New Roman" w:hAnsi="Times New Roman"/>
          <w:color w:val="000000"/>
          <w:sz w:val="28"/>
        </w:rPr>
        <w:t>целое», «причина</w:t>
      </w:r>
      <w:r>
        <w:rPr>
          <w:rFonts w:ascii="Times New Roman" w:hAnsi="Times New Roman"/>
          <w:color w:val="333333"/>
          <w:sz w:val="28"/>
        </w:rPr>
        <w:t xml:space="preserve"> – </w:t>
      </w:r>
      <w:r>
        <w:rPr>
          <w:rFonts w:ascii="Times New Roman" w:hAnsi="Times New Roman"/>
          <w:color w:val="000000"/>
          <w:sz w:val="28"/>
        </w:rPr>
        <w:t xml:space="preserve">следствие», </w:t>
      </w:r>
      <w:r>
        <w:rPr>
          <w:color w:val="000000"/>
          <w:sz w:val="28"/>
        </w:rPr>
        <w:t>«</w:t>
      </w:r>
      <w:r>
        <w:rPr>
          <w:rFonts w:ascii="Times New Roman" w:hAnsi="Times New Roman"/>
          <w:color w:val="000000"/>
          <w:sz w:val="28"/>
        </w:rPr>
        <w:t>протяжённость</w:t>
      </w:r>
      <w:r>
        <w:rPr>
          <w:color w:val="000000"/>
          <w:sz w:val="28"/>
        </w:rPr>
        <w:t>»</w:t>
      </w:r>
      <w:r>
        <w:rPr>
          <w:rFonts w:ascii="Times New Roman" w:hAnsi="Times New Roman"/>
          <w:color w:val="000000"/>
          <w:sz w:val="28"/>
        </w:rPr>
        <w:t>);</w:t>
      </w:r>
    </w:p>
    <w:p>
      <w:pPr>
        <w:pStyle w:val="Normal"/>
        <w:spacing w:lineRule="auto" w:line="264" w:before="0" w:after="0"/>
        <w:ind w:firstLine="600"/>
        <w:jc w:val="both"/>
        <w:rPr>
          <w:lang w:val="ru-RU"/>
        </w:rPr>
      </w:pPr>
      <w:r>
        <w:rPr>
          <w:rFonts w:ascii="Times New Roman" w:hAnsi="Times New Roman"/>
          <w:color w:val="000000"/>
          <w:sz w:val="28"/>
        </w:rPr>
        <w:t>применять базовые логические универсальные действия: сравнение, анализ, классификация (группировка), обобщение;</w:t>
      </w:r>
    </w:p>
    <w:p>
      <w:pPr>
        <w:pStyle w:val="Normal"/>
        <w:spacing w:lineRule="auto" w:line="264" w:before="0" w:after="0"/>
        <w:ind w:firstLine="600"/>
        <w:jc w:val="both"/>
        <w:rPr>
          <w:lang w:val="ru-RU"/>
        </w:rPr>
      </w:pPr>
      <w:r>
        <w:rPr>
          <w:rFonts w:ascii="Times New Roman" w:hAnsi="Times New Roman"/>
          <w:color w:val="000000"/>
          <w:sz w:val="28"/>
        </w:rPr>
        <w:t>приобретать практические графические и измерительные навыки для успешного решения учебных и житейских задач;</w:t>
      </w:r>
    </w:p>
    <w:p>
      <w:pPr>
        <w:pStyle w:val="Normal"/>
        <w:spacing w:lineRule="auto" w:line="264" w:before="0" w:after="0"/>
        <w:ind w:firstLine="600"/>
        <w:jc w:val="both"/>
        <w:rPr>
          <w:lang w:val="ru-RU"/>
        </w:rPr>
      </w:pPr>
      <w:r>
        <w:rPr>
          <w:rFonts w:ascii="Times New Roman" w:hAnsi="Times New Roman"/>
          <w:color w:val="000000"/>
          <w:sz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pPr>
        <w:pStyle w:val="Normal"/>
        <w:spacing w:lineRule="auto" w:line="264" w:before="0" w:after="0"/>
        <w:ind w:firstLine="600"/>
        <w:jc w:val="both"/>
        <w:rPr>
          <w:lang w:val="ru-RU"/>
        </w:rPr>
      </w:pPr>
      <w:r>
        <w:rPr>
          <w:rFonts w:ascii="Times New Roman" w:hAnsi="Times New Roman"/>
          <w:b/>
          <w:color w:val="000000"/>
          <w:sz w:val="28"/>
        </w:rPr>
        <w:t>Базовые исследовательские действия:</w:t>
      </w:r>
    </w:p>
    <w:p>
      <w:pPr>
        <w:pStyle w:val="Normal"/>
        <w:spacing w:lineRule="auto" w:line="264" w:before="0" w:after="0"/>
        <w:ind w:firstLine="600"/>
        <w:jc w:val="both"/>
        <w:rPr>
          <w:lang w:val="ru-RU"/>
        </w:rPr>
      </w:pPr>
      <w:r>
        <w:rPr>
          <w:rFonts w:ascii="Times New Roman" w:hAnsi="Times New Roman"/>
          <w:color w:val="000000"/>
          <w:sz w:val="28"/>
        </w:rPr>
        <w:t>проявлять способность ориентироваться в учебном материале разных разделов курса математики;</w:t>
      </w:r>
    </w:p>
    <w:p>
      <w:pPr>
        <w:pStyle w:val="Normal"/>
        <w:spacing w:lineRule="auto" w:line="264" w:before="0" w:after="0"/>
        <w:ind w:firstLine="600"/>
        <w:jc w:val="both"/>
        <w:rPr>
          <w:lang w:val="ru-RU"/>
        </w:rPr>
      </w:pPr>
      <w:r>
        <w:rPr>
          <w:rFonts w:ascii="Times New Roman" w:hAnsi="Times New Roman"/>
          <w:color w:val="000000"/>
          <w:sz w:val="28"/>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pPr>
        <w:pStyle w:val="Normal"/>
        <w:spacing w:lineRule="auto" w:line="264" w:before="0" w:after="0"/>
        <w:ind w:firstLine="600"/>
        <w:jc w:val="both"/>
        <w:rPr>
          <w:lang w:val="ru-RU"/>
        </w:rPr>
      </w:pPr>
      <w:r>
        <w:rPr>
          <w:rFonts w:ascii="Times New Roman" w:hAnsi="Times New Roman"/>
          <w:color w:val="000000"/>
          <w:sz w:val="28"/>
        </w:rPr>
        <w:t>применять изученные методы познания (измерение, моделирование, перебор вариантов).</w:t>
      </w:r>
    </w:p>
    <w:p>
      <w:pPr>
        <w:pStyle w:val="Normal"/>
        <w:spacing w:lineRule="auto" w:line="264" w:before="0" w:after="0"/>
        <w:ind w:firstLine="600"/>
        <w:jc w:val="both"/>
        <w:rPr>
          <w:lang w:val="ru-RU"/>
        </w:rPr>
      </w:pPr>
      <w:r>
        <w:rPr>
          <w:rFonts w:ascii="Times New Roman" w:hAnsi="Times New Roman"/>
          <w:b/>
          <w:color w:val="000000"/>
          <w:sz w:val="28"/>
        </w:rPr>
        <w:t>Работа с информацией:</w:t>
      </w:r>
    </w:p>
    <w:p>
      <w:pPr>
        <w:pStyle w:val="Normal"/>
        <w:spacing w:lineRule="auto" w:line="264" w:before="0" w:after="0"/>
        <w:ind w:firstLine="600"/>
        <w:jc w:val="both"/>
        <w:rPr>
          <w:lang w:val="ru-RU"/>
        </w:rPr>
      </w:pPr>
      <w:r>
        <w:rPr>
          <w:rFonts w:ascii="Times New Roman" w:hAnsi="Times New Roman"/>
          <w:color w:val="000000"/>
          <w:sz w:val="28"/>
        </w:rPr>
        <w:t>находить и использовать для решения учебных задач текстовую, графическую информацию в разных источниках информационной среды;</w:t>
      </w:r>
    </w:p>
    <w:p>
      <w:pPr>
        <w:pStyle w:val="Normal"/>
        <w:spacing w:lineRule="auto" w:line="264" w:before="0" w:after="0"/>
        <w:ind w:firstLine="600"/>
        <w:jc w:val="both"/>
        <w:rPr>
          <w:lang w:val="ru-RU"/>
        </w:rPr>
      </w:pPr>
      <w:r>
        <w:rPr>
          <w:rFonts w:ascii="Times New Roman" w:hAnsi="Times New Roman"/>
          <w:color w:val="000000"/>
          <w:sz w:val="28"/>
        </w:rPr>
        <w:t>читать, интерпретировать графически представленную информацию (схему, таблицу, диаграмму, другую модель);</w:t>
      </w:r>
    </w:p>
    <w:p>
      <w:pPr>
        <w:pStyle w:val="Normal"/>
        <w:spacing w:lineRule="auto" w:line="264" w:before="0" w:after="0"/>
        <w:ind w:firstLine="600"/>
        <w:jc w:val="both"/>
        <w:rPr>
          <w:lang w:val="ru-RU"/>
        </w:rPr>
      </w:pPr>
      <w:r>
        <w:rPr>
          <w:rFonts w:ascii="Times New Roman" w:hAnsi="Times New Roman"/>
          <w:color w:val="000000"/>
          <w:sz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pPr>
        <w:pStyle w:val="Normal"/>
        <w:spacing w:lineRule="auto" w:line="264" w:before="0" w:after="0"/>
        <w:ind w:firstLine="600"/>
        <w:jc w:val="both"/>
        <w:rPr>
          <w:lang w:val="ru-RU"/>
        </w:rPr>
      </w:pPr>
      <w:r>
        <w:rPr>
          <w:rFonts w:ascii="Times New Roman" w:hAnsi="Times New Roman"/>
          <w:color w:val="000000"/>
          <w:sz w:val="28"/>
        </w:rPr>
        <w:t>принимать правила, безопасно использовать предлагаемые электронные средства и источники информации.</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b/>
          <w:color w:val="000000"/>
          <w:sz w:val="28"/>
        </w:rPr>
        <w:t>Коммуникативные универсальные учебные действия</w:t>
      </w:r>
    </w:p>
    <w:p>
      <w:pPr>
        <w:pStyle w:val="Normal"/>
        <w:spacing w:lineRule="auto" w:line="264" w:before="0" w:after="0"/>
        <w:ind w:firstLine="600"/>
        <w:jc w:val="both"/>
        <w:rPr>
          <w:lang w:val="ru-RU"/>
        </w:rPr>
      </w:pPr>
      <w:r>
        <w:rPr>
          <w:rFonts w:ascii="Times New Roman" w:hAnsi="Times New Roman"/>
          <w:b/>
          <w:color w:val="000000"/>
          <w:sz w:val="28"/>
        </w:rPr>
        <w:t>Общение:</w:t>
      </w:r>
    </w:p>
    <w:p>
      <w:pPr>
        <w:pStyle w:val="Normal"/>
        <w:spacing w:lineRule="auto" w:line="264" w:before="0" w:after="0"/>
        <w:ind w:firstLine="600"/>
        <w:jc w:val="both"/>
        <w:rPr>
          <w:lang w:val="ru-RU"/>
        </w:rPr>
      </w:pPr>
      <w:r>
        <w:rPr>
          <w:rFonts w:ascii="Times New Roman" w:hAnsi="Times New Roman"/>
          <w:color w:val="000000"/>
          <w:sz w:val="28"/>
        </w:rPr>
        <w:t>конструировать утверждения, проверять их истинность;</w:t>
      </w:r>
    </w:p>
    <w:p>
      <w:pPr>
        <w:pStyle w:val="Normal"/>
        <w:spacing w:lineRule="auto" w:line="264" w:before="0" w:after="0"/>
        <w:ind w:firstLine="600"/>
        <w:jc w:val="both"/>
        <w:rPr>
          <w:lang w:val="ru-RU"/>
        </w:rPr>
      </w:pPr>
      <w:r>
        <w:rPr>
          <w:rFonts w:ascii="Times New Roman" w:hAnsi="Times New Roman"/>
          <w:color w:val="000000"/>
          <w:sz w:val="28"/>
        </w:rPr>
        <w:t>использовать текст задания для объяснения способа и хода решения математической задачи;</w:t>
      </w:r>
    </w:p>
    <w:p>
      <w:pPr>
        <w:pStyle w:val="Normal"/>
        <w:spacing w:lineRule="auto" w:line="264" w:before="0" w:after="0"/>
        <w:ind w:firstLine="600"/>
        <w:jc w:val="both"/>
        <w:rPr>
          <w:lang w:val="ru-RU"/>
        </w:rPr>
      </w:pPr>
      <w:r>
        <w:rPr>
          <w:rFonts w:ascii="Times New Roman" w:hAnsi="Times New Roman"/>
          <w:color w:val="000000"/>
          <w:sz w:val="28"/>
        </w:rPr>
        <w:t>комментировать процесс вычисления, построения, решения;</w:t>
      </w:r>
    </w:p>
    <w:p>
      <w:pPr>
        <w:pStyle w:val="Normal"/>
        <w:spacing w:lineRule="auto" w:line="264" w:before="0" w:after="0"/>
        <w:ind w:firstLine="600"/>
        <w:jc w:val="both"/>
        <w:rPr>
          <w:lang w:val="ru-RU"/>
        </w:rPr>
      </w:pPr>
      <w:r>
        <w:rPr>
          <w:rFonts w:ascii="Times New Roman" w:hAnsi="Times New Roman"/>
          <w:color w:val="000000"/>
          <w:sz w:val="28"/>
        </w:rPr>
        <w:t>объяснять полученный ответ с использованием изученной терминологии;</w:t>
      </w:r>
    </w:p>
    <w:p>
      <w:pPr>
        <w:pStyle w:val="Normal"/>
        <w:spacing w:lineRule="auto" w:line="264" w:before="0" w:after="0"/>
        <w:ind w:firstLine="600"/>
        <w:jc w:val="both"/>
        <w:rPr>
          <w:lang w:val="ru-RU"/>
        </w:rPr>
      </w:pPr>
      <w:r>
        <w:rPr>
          <w:rFonts w:ascii="Times New Roman" w:hAnsi="Times New Roman"/>
          <w:color w:val="000000"/>
          <w:sz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pPr>
        <w:pStyle w:val="Normal"/>
        <w:spacing w:lineRule="auto" w:line="264" w:before="0" w:after="0"/>
        <w:ind w:firstLine="600"/>
        <w:jc w:val="both"/>
        <w:rPr>
          <w:lang w:val="ru-RU"/>
        </w:rPr>
      </w:pPr>
      <w:r>
        <w:rPr>
          <w:rFonts w:ascii="Times New Roman" w:hAnsi="Times New Roman"/>
          <w:color w:val="000000"/>
          <w:sz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pPr>
        <w:pStyle w:val="Normal"/>
        <w:spacing w:lineRule="auto" w:line="264" w:before="0" w:after="0"/>
        <w:ind w:firstLine="600"/>
        <w:jc w:val="both"/>
        <w:rPr>
          <w:lang w:val="ru-RU"/>
        </w:rPr>
      </w:pPr>
      <w:r>
        <w:rPr>
          <w:rFonts w:ascii="Times New Roman" w:hAnsi="Times New Roman"/>
          <w:color w:val="000000"/>
          <w:sz w:val="28"/>
        </w:rPr>
        <w:t>ориентироваться в алгоритмах: воспроизводить, дополнять, исправлять деформированные;</w:t>
      </w:r>
    </w:p>
    <w:p>
      <w:pPr>
        <w:pStyle w:val="Normal"/>
        <w:spacing w:lineRule="auto" w:line="264" w:before="0" w:after="0"/>
        <w:ind w:firstLine="600"/>
        <w:jc w:val="both"/>
        <w:rPr>
          <w:lang w:val="ru-RU"/>
        </w:rPr>
      </w:pPr>
      <w:r>
        <w:rPr>
          <w:rFonts w:ascii="Times New Roman" w:hAnsi="Times New Roman"/>
          <w:color w:val="000000"/>
          <w:sz w:val="28"/>
        </w:rPr>
        <w:t>самостоятельно составлять тексты заданий, аналогичные типовым изученным.</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b/>
          <w:color w:val="000000"/>
          <w:sz w:val="28"/>
        </w:rPr>
        <w:t>Регулятивные универсальные учебные действия</w:t>
      </w:r>
    </w:p>
    <w:p>
      <w:pPr>
        <w:pStyle w:val="Normal"/>
        <w:spacing w:lineRule="auto" w:line="264" w:before="0" w:after="0"/>
        <w:ind w:firstLine="600"/>
        <w:jc w:val="both"/>
        <w:rPr>
          <w:lang w:val="ru-RU"/>
        </w:rPr>
      </w:pPr>
      <w:r>
        <w:rPr>
          <w:rFonts w:ascii="Times New Roman" w:hAnsi="Times New Roman"/>
          <w:b/>
          <w:color w:val="000000"/>
          <w:sz w:val="28"/>
        </w:rPr>
        <w:t>Самоорганизация:</w:t>
      </w:r>
    </w:p>
    <w:p>
      <w:pPr>
        <w:pStyle w:val="Normal"/>
        <w:spacing w:lineRule="auto" w:line="264" w:before="0" w:after="0"/>
        <w:ind w:firstLine="600"/>
        <w:jc w:val="both"/>
        <w:rPr>
          <w:lang w:val="ru-RU"/>
        </w:rPr>
      </w:pPr>
      <w:r>
        <w:rPr>
          <w:rFonts w:ascii="Times New Roman" w:hAnsi="Times New Roman"/>
          <w:color w:val="000000"/>
          <w:sz w:val="28"/>
        </w:rPr>
        <w:t>планировать действия по решению учебной задачи для получения результата;</w:t>
      </w:r>
    </w:p>
    <w:p>
      <w:pPr>
        <w:pStyle w:val="Normal"/>
        <w:spacing w:lineRule="auto" w:line="264" w:before="0" w:after="0"/>
        <w:ind w:firstLine="600"/>
        <w:jc w:val="both"/>
        <w:rPr>
          <w:lang w:val="ru-RU"/>
        </w:rPr>
      </w:pPr>
      <w:r>
        <w:rPr>
          <w:rFonts w:ascii="Times New Roman" w:hAnsi="Times New Roman"/>
          <w:color w:val="000000"/>
          <w:sz w:val="28"/>
        </w:rPr>
        <w:t>планировать этапы предстоящей работы, определять последовательность учебных действий;</w:t>
      </w:r>
    </w:p>
    <w:p>
      <w:pPr>
        <w:pStyle w:val="Normal"/>
        <w:spacing w:lineRule="auto" w:line="264" w:before="0" w:after="0"/>
        <w:ind w:firstLine="600"/>
        <w:jc w:val="both"/>
        <w:rPr>
          <w:lang w:val="ru-RU"/>
        </w:rPr>
      </w:pPr>
      <w:r>
        <w:rPr>
          <w:rFonts w:ascii="Times New Roman" w:hAnsi="Times New Roman"/>
          <w:color w:val="000000"/>
          <w:sz w:val="28"/>
        </w:rPr>
        <w:t>выполнять правила безопасного использования электронных средств, предлагаемых в процессе обучения.</w:t>
      </w:r>
    </w:p>
    <w:p>
      <w:pPr>
        <w:pStyle w:val="Normal"/>
        <w:spacing w:lineRule="auto" w:line="264" w:before="0" w:after="0"/>
        <w:ind w:firstLine="600"/>
        <w:jc w:val="both"/>
        <w:rPr>
          <w:lang w:val="ru-RU"/>
        </w:rPr>
      </w:pPr>
      <w:r>
        <w:rPr>
          <w:rFonts w:ascii="Times New Roman" w:hAnsi="Times New Roman"/>
          <w:b/>
          <w:color w:val="000000"/>
          <w:sz w:val="28"/>
        </w:rPr>
        <w:t>Самоконтроль (рефлексия):</w:t>
      </w:r>
    </w:p>
    <w:p>
      <w:pPr>
        <w:pStyle w:val="Normal"/>
        <w:spacing w:lineRule="auto" w:line="264" w:before="0" w:after="0"/>
        <w:ind w:firstLine="600"/>
        <w:jc w:val="both"/>
        <w:rPr>
          <w:lang w:val="ru-RU"/>
        </w:rPr>
      </w:pPr>
      <w:r>
        <w:rPr>
          <w:rFonts w:ascii="Times New Roman" w:hAnsi="Times New Roman"/>
          <w:color w:val="000000"/>
          <w:sz w:val="28"/>
        </w:rPr>
        <w:t>осуществлять контроль процесса и результата своей деятельности;</w:t>
      </w:r>
    </w:p>
    <w:p>
      <w:pPr>
        <w:pStyle w:val="Normal"/>
        <w:spacing w:lineRule="auto" w:line="264" w:before="0" w:after="0"/>
        <w:ind w:firstLine="600"/>
        <w:jc w:val="both"/>
        <w:rPr>
          <w:lang w:val="ru-RU"/>
        </w:rPr>
      </w:pPr>
      <w:r>
        <w:rPr>
          <w:rFonts w:ascii="Times New Roman" w:hAnsi="Times New Roman"/>
          <w:color w:val="000000"/>
          <w:sz w:val="28"/>
        </w:rPr>
        <w:t>выбирать и при необходимости корректировать способы действий;</w:t>
      </w:r>
    </w:p>
    <w:p>
      <w:pPr>
        <w:pStyle w:val="Normal"/>
        <w:spacing w:lineRule="auto" w:line="264" w:before="0" w:after="0"/>
        <w:ind w:firstLine="600"/>
        <w:jc w:val="both"/>
        <w:rPr>
          <w:lang w:val="ru-RU"/>
        </w:rPr>
      </w:pPr>
      <w:r>
        <w:rPr>
          <w:rFonts w:ascii="Times New Roman" w:hAnsi="Times New Roman"/>
          <w:color w:val="000000"/>
          <w:sz w:val="28"/>
        </w:rPr>
        <w:t>находить ошибки в своей работе, устанавливать их причины, вести поиск путей преодоления ошибок;</w:t>
      </w:r>
    </w:p>
    <w:p>
      <w:pPr>
        <w:pStyle w:val="Normal"/>
        <w:spacing w:lineRule="auto" w:line="264" w:before="0" w:after="0"/>
        <w:ind w:firstLine="600"/>
        <w:jc w:val="both"/>
        <w:rPr>
          <w:lang w:val="ru-RU"/>
        </w:rPr>
      </w:pPr>
      <w:r>
        <w:rPr>
          <w:rFonts w:ascii="Times New Roman" w:hAnsi="Times New Roman"/>
          <w:color w:val="000000"/>
          <w:sz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pPr>
        <w:pStyle w:val="Normal"/>
        <w:spacing w:lineRule="auto" w:line="264" w:before="0" w:after="0"/>
        <w:ind w:firstLine="600"/>
        <w:jc w:val="both"/>
        <w:rPr>
          <w:lang w:val="ru-RU"/>
        </w:rPr>
      </w:pPr>
      <w:r>
        <w:rPr>
          <w:rFonts w:ascii="Times New Roman" w:hAnsi="Times New Roman"/>
          <w:color w:val="000000"/>
          <w:sz w:val="28"/>
        </w:rPr>
        <w:t>оценивать рациональность своих действий, давать им качественную характеристику.</w:t>
      </w:r>
    </w:p>
    <w:p>
      <w:pPr>
        <w:pStyle w:val="Normal"/>
        <w:spacing w:lineRule="auto" w:line="264" w:before="0" w:after="0"/>
        <w:ind w:firstLine="600"/>
        <w:jc w:val="both"/>
        <w:rPr>
          <w:lang w:val="ru-RU"/>
        </w:rPr>
      </w:pPr>
      <w:r>
        <w:rPr>
          <w:rFonts w:ascii="Times New Roman" w:hAnsi="Times New Roman"/>
          <w:b/>
          <w:color w:val="000000"/>
          <w:sz w:val="28"/>
        </w:rPr>
        <w:t>Совместная деятельность:</w:t>
      </w:r>
    </w:p>
    <w:p>
      <w:pPr>
        <w:pStyle w:val="Normal"/>
        <w:spacing w:lineRule="auto" w:line="264" w:before="0" w:after="0"/>
        <w:ind w:firstLine="600"/>
        <w:jc w:val="both"/>
        <w:rPr>
          <w:lang w:val="ru-RU"/>
        </w:rPr>
      </w:pPr>
      <w:r>
        <w:rPr>
          <w:rFonts w:ascii="Times New Roman" w:hAnsi="Times New Roman"/>
          <w:color w:val="000000"/>
          <w:sz w:val="28"/>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pPr>
        <w:pStyle w:val="Normal"/>
        <w:spacing w:lineRule="auto" w:line="264" w:before="0" w:after="0"/>
        <w:ind w:firstLine="600"/>
        <w:jc w:val="both"/>
        <w:rPr>
          <w:lang w:val="ru-RU"/>
        </w:rPr>
      </w:pPr>
      <w:r>
        <w:rPr>
          <w:rFonts w:ascii="Times New Roman" w:hAnsi="Times New Roman"/>
          <w:color w:val="000000"/>
          <w:sz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b/>
          <w:color w:val="000000"/>
          <w:sz w:val="28"/>
        </w:rPr>
        <w:t>ПРЕДМЕТНЫЕ РЕЗУЛЬТАТЫ</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color w:val="000000"/>
          <w:sz w:val="28"/>
        </w:rPr>
        <w:t>К концу обучения в</w:t>
      </w:r>
      <w:r>
        <w:rPr>
          <w:rFonts w:ascii="Times New Roman" w:hAnsi="Times New Roman"/>
          <w:b/>
          <w:color w:val="000000"/>
          <w:sz w:val="28"/>
        </w:rPr>
        <w:t xml:space="preserve"> 1 классе</w:t>
      </w:r>
      <w:r>
        <w:rPr>
          <w:rFonts w:ascii="Times New Roman" w:hAnsi="Times New Roman"/>
          <w:color w:val="000000"/>
          <w:sz w:val="28"/>
        </w:rPr>
        <w:t xml:space="preserve"> у обучающегося будут сформированы следующие умения:</w:t>
      </w:r>
    </w:p>
    <w:p>
      <w:pPr>
        <w:pStyle w:val="Normal"/>
        <w:spacing w:lineRule="auto" w:line="264" w:before="0" w:after="0"/>
        <w:ind w:firstLine="600"/>
        <w:jc w:val="both"/>
        <w:rPr>
          <w:lang w:val="ru-RU"/>
        </w:rPr>
      </w:pPr>
      <w:r>
        <w:rPr>
          <w:rFonts w:ascii="Times New Roman" w:hAnsi="Times New Roman"/>
          <w:color w:val="000000"/>
          <w:sz w:val="28"/>
        </w:rPr>
        <w:t>читать, записывать, сравнивать, упорядочивать числа от 0 до 20;</w:t>
      </w:r>
    </w:p>
    <w:p>
      <w:pPr>
        <w:pStyle w:val="Normal"/>
        <w:spacing w:lineRule="auto" w:line="264" w:before="0" w:after="0"/>
        <w:ind w:firstLine="600"/>
        <w:jc w:val="both"/>
        <w:rPr>
          <w:lang w:val="ru-RU"/>
        </w:rPr>
      </w:pPr>
      <w:r>
        <w:rPr>
          <w:rFonts w:ascii="Times New Roman" w:hAnsi="Times New Roman"/>
          <w:color w:val="000000"/>
          <w:sz w:val="28"/>
        </w:rPr>
        <w:t>пересчитывать различные объекты, устанавливать порядковый номер объекта;</w:t>
      </w:r>
    </w:p>
    <w:p>
      <w:pPr>
        <w:pStyle w:val="Normal"/>
        <w:spacing w:lineRule="auto" w:line="264" w:before="0" w:after="0"/>
        <w:ind w:firstLine="600"/>
        <w:jc w:val="both"/>
        <w:rPr>
          <w:lang w:val="ru-RU"/>
        </w:rPr>
      </w:pPr>
      <w:r>
        <w:rPr>
          <w:rFonts w:ascii="Times New Roman" w:hAnsi="Times New Roman"/>
          <w:color w:val="000000"/>
          <w:sz w:val="28"/>
        </w:rPr>
        <w:t>находить числа, большее или меньшее данного числа на заданное число;</w:t>
      </w:r>
    </w:p>
    <w:p>
      <w:pPr>
        <w:pStyle w:val="Normal"/>
        <w:spacing w:lineRule="auto" w:line="264" w:before="0" w:after="0"/>
        <w:ind w:firstLine="600"/>
        <w:jc w:val="both"/>
        <w:rPr>
          <w:lang w:val="ru-RU"/>
        </w:rPr>
      </w:pPr>
      <w:r>
        <w:rPr>
          <w:rFonts w:ascii="Times New Roman" w:hAnsi="Times New Roman"/>
          <w:color w:val="000000"/>
          <w:sz w:val="28"/>
        </w:rPr>
        <w:t>выполнять арифметические действия сложения и вычитания в пределах 20 (устно и письменно) без перехода через десяток;</w:t>
      </w:r>
    </w:p>
    <w:p>
      <w:pPr>
        <w:pStyle w:val="Normal"/>
        <w:spacing w:lineRule="auto" w:line="264" w:before="0" w:after="0"/>
        <w:ind w:firstLine="600"/>
        <w:jc w:val="both"/>
        <w:rPr>
          <w:lang w:val="ru-RU"/>
        </w:rPr>
      </w:pPr>
      <w:r>
        <w:rPr>
          <w:rFonts w:ascii="Times New Roman" w:hAnsi="Times New Roman"/>
          <w:color w:val="000000"/>
          <w:sz w:val="28"/>
        </w:rPr>
        <w:t>называть и различать компоненты действий сложения (слагаемые, сумма) и вычитания (уменьшаемое, вычитаемое, разность);</w:t>
      </w:r>
    </w:p>
    <w:p>
      <w:pPr>
        <w:pStyle w:val="Normal"/>
        <w:spacing w:lineRule="auto" w:line="264" w:before="0" w:after="0"/>
        <w:ind w:firstLine="600"/>
        <w:jc w:val="both"/>
        <w:rPr>
          <w:lang w:val="ru-RU"/>
        </w:rPr>
      </w:pPr>
      <w:r>
        <w:rPr>
          <w:rFonts w:ascii="Times New Roman" w:hAnsi="Times New Roman"/>
          <w:color w:val="000000"/>
          <w:sz w:val="28"/>
        </w:rPr>
        <w:t>решать текстовые задачи в одно действие на сложение и вычитание: выделять условие и требование (вопрос);</w:t>
      </w:r>
    </w:p>
    <w:p>
      <w:pPr>
        <w:pStyle w:val="Normal"/>
        <w:spacing w:lineRule="auto" w:line="264" w:before="0" w:after="0"/>
        <w:ind w:firstLine="600"/>
        <w:jc w:val="both"/>
        <w:rPr>
          <w:lang w:val="ru-RU"/>
        </w:rPr>
      </w:pPr>
      <w:r>
        <w:rPr>
          <w:rFonts w:ascii="Times New Roman" w:hAnsi="Times New Roman"/>
          <w:color w:val="000000"/>
          <w:sz w:val="28"/>
        </w:rPr>
        <w:t xml:space="preserve">сравнивать объекты по длине, устанавливая между ними соотношение «длиннее </w:t>
      </w:r>
      <w:r>
        <w:rPr>
          <w:color w:val="000000"/>
          <w:sz w:val="28"/>
        </w:rPr>
        <w:t xml:space="preserve">– </w:t>
      </w:r>
      <w:r>
        <w:rPr>
          <w:rFonts w:ascii="Times New Roman" w:hAnsi="Times New Roman"/>
          <w:color w:val="000000"/>
          <w:sz w:val="28"/>
        </w:rPr>
        <w:t>короче», «выше</w:t>
      </w:r>
      <w:r>
        <w:rPr>
          <w:rFonts w:ascii="Times New Roman" w:hAnsi="Times New Roman"/>
          <w:color w:val="333333"/>
          <w:sz w:val="28"/>
        </w:rPr>
        <w:t xml:space="preserve"> – </w:t>
      </w:r>
      <w:r>
        <w:rPr>
          <w:rFonts w:ascii="Times New Roman" w:hAnsi="Times New Roman"/>
          <w:color w:val="000000"/>
          <w:sz w:val="28"/>
        </w:rPr>
        <w:t>ниже», «шире</w:t>
      </w:r>
      <w:r>
        <w:rPr>
          <w:rFonts w:ascii="Times New Roman" w:hAnsi="Times New Roman"/>
          <w:color w:val="333333"/>
          <w:sz w:val="28"/>
        </w:rPr>
        <w:t xml:space="preserve"> – </w:t>
      </w:r>
      <w:r>
        <w:rPr>
          <w:rFonts w:ascii="Times New Roman" w:hAnsi="Times New Roman"/>
          <w:color w:val="000000"/>
          <w:sz w:val="28"/>
        </w:rPr>
        <w:t>уже»;</w:t>
      </w:r>
    </w:p>
    <w:p>
      <w:pPr>
        <w:pStyle w:val="Normal"/>
        <w:spacing w:lineRule="auto" w:line="264" w:before="0" w:after="0"/>
        <w:ind w:firstLine="600"/>
        <w:jc w:val="both"/>
        <w:rPr>
          <w:lang w:val="ru-RU"/>
        </w:rPr>
      </w:pPr>
      <w:r>
        <w:rPr>
          <w:rFonts w:ascii="Times New Roman" w:hAnsi="Times New Roman"/>
          <w:color w:val="000000"/>
          <w:sz w:val="28"/>
        </w:rPr>
        <w:t>измерять длину отрезка (в см), чертить отрезок заданной длины;</w:t>
      </w:r>
    </w:p>
    <w:p>
      <w:pPr>
        <w:pStyle w:val="Normal"/>
        <w:spacing w:lineRule="auto" w:line="264" w:before="0" w:after="0"/>
        <w:ind w:firstLine="600"/>
        <w:jc w:val="both"/>
        <w:rPr>
          <w:lang w:val="ru-RU"/>
        </w:rPr>
      </w:pPr>
      <w:r>
        <w:rPr>
          <w:rFonts w:ascii="Times New Roman" w:hAnsi="Times New Roman"/>
          <w:color w:val="000000"/>
          <w:sz w:val="28"/>
        </w:rPr>
        <w:t>различать число и цифру;</w:t>
      </w:r>
    </w:p>
    <w:p>
      <w:pPr>
        <w:pStyle w:val="Normal"/>
        <w:spacing w:lineRule="auto" w:line="264" w:before="0" w:after="0"/>
        <w:ind w:firstLine="600"/>
        <w:jc w:val="both"/>
        <w:rPr>
          <w:lang w:val="ru-RU"/>
        </w:rPr>
      </w:pPr>
      <w:r>
        <w:rPr>
          <w:rFonts w:ascii="Times New Roman" w:hAnsi="Times New Roman"/>
          <w:color w:val="000000"/>
          <w:sz w:val="28"/>
        </w:rPr>
        <w:t>распознавать геометрические фигуры: круг, треугольник, прямоугольник (квадрат), отрезок;</w:t>
      </w:r>
    </w:p>
    <w:p>
      <w:pPr>
        <w:pStyle w:val="Normal"/>
        <w:spacing w:lineRule="auto" w:line="264" w:before="0" w:after="0"/>
        <w:ind w:firstLine="600"/>
        <w:jc w:val="both"/>
        <w:rPr>
          <w:lang w:val="ru-RU"/>
        </w:rPr>
      </w:pPr>
      <w:r>
        <w:rPr>
          <w:rFonts w:ascii="Times New Roman" w:hAnsi="Times New Roman"/>
          <w:color w:val="000000"/>
          <w:sz w:val="28"/>
        </w:rPr>
        <w:t>устанавливать между объектами соотношения: «слева</w:t>
      </w:r>
      <w:r>
        <w:rPr>
          <w:rFonts w:ascii="Times New Roman" w:hAnsi="Times New Roman"/>
          <w:color w:val="333333"/>
          <w:sz w:val="28"/>
        </w:rPr>
        <w:t xml:space="preserve"> – </w:t>
      </w:r>
      <w:r>
        <w:rPr>
          <w:rFonts w:ascii="Times New Roman" w:hAnsi="Times New Roman"/>
          <w:color w:val="000000"/>
          <w:sz w:val="28"/>
        </w:rPr>
        <w:t>справа», «спереди</w:t>
      </w:r>
      <w:r>
        <w:rPr>
          <w:rFonts w:ascii="Times New Roman" w:hAnsi="Times New Roman"/>
          <w:color w:val="333333"/>
          <w:sz w:val="28"/>
        </w:rPr>
        <w:t xml:space="preserve"> – </w:t>
      </w:r>
      <w:r>
        <w:rPr>
          <w:rFonts w:ascii="Times New Roman" w:hAnsi="Times New Roman"/>
          <w:color w:val="000000"/>
          <w:sz w:val="28"/>
        </w:rPr>
        <w:t xml:space="preserve">сзади», </w:t>
      </w:r>
      <w:r>
        <w:rPr>
          <w:rFonts w:ascii="Times New Roman" w:hAnsi="Times New Roman"/>
          <w:color w:val="333333"/>
          <w:sz w:val="28"/>
        </w:rPr>
        <w:t>«</w:t>
      </w:r>
      <w:r>
        <w:rPr>
          <w:rFonts w:ascii="Times New Roman" w:hAnsi="Times New Roman"/>
          <w:color w:val="000000"/>
          <w:sz w:val="28"/>
        </w:rPr>
        <w:t>между</w:t>
      </w:r>
      <w:r>
        <w:rPr>
          <w:rFonts w:ascii="Times New Roman" w:hAnsi="Times New Roman"/>
          <w:color w:val="333333"/>
          <w:sz w:val="28"/>
        </w:rPr>
        <w:t>»</w:t>
      </w:r>
      <w:r>
        <w:rPr>
          <w:rFonts w:ascii="Times New Roman" w:hAnsi="Times New Roman"/>
          <w:color w:val="000000"/>
          <w:sz w:val="28"/>
        </w:rPr>
        <w:t>;</w:t>
      </w:r>
    </w:p>
    <w:p>
      <w:pPr>
        <w:pStyle w:val="Normal"/>
        <w:spacing w:lineRule="auto" w:line="264" w:before="0" w:after="0"/>
        <w:ind w:firstLine="600"/>
        <w:jc w:val="both"/>
        <w:rPr>
          <w:lang w:val="ru-RU"/>
        </w:rPr>
      </w:pPr>
      <w:r>
        <w:rPr>
          <w:rFonts w:ascii="Times New Roman" w:hAnsi="Times New Roman"/>
          <w:color w:val="000000"/>
          <w:sz w:val="28"/>
        </w:rPr>
        <w:t>распознавать верные (истинные) и неверные (ложные) утверждения относительно заданного набора объектов/предметов;</w:t>
      </w:r>
    </w:p>
    <w:p>
      <w:pPr>
        <w:pStyle w:val="Normal"/>
        <w:spacing w:lineRule="auto" w:line="264" w:before="0" w:after="0"/>
        <w:ind w:firstLine="600"/>
        <w:jc w:val="both"/>
        <w:rPr>
          <w:lang w:val="ru-RU"/>
        </w:rPr>
      </w:pPr>
      <w:r>
        <w:rPr>
          <w:rFonts w:ascii="Times New Roman" w:hAnsi="Times New Roman"/>
          <w:color w:val="000000"/>
          <w:sz w:val="28"/>
        </w:rPr>
        <w:t>группировать объекты по заданному признаку, находить и называть закономерности в ряду объектов повседневной жизни;</w:t>
      </w:r>
    </w:p>
    <w:p>
      <w:pPr>
        <w:pStyle w:val="Normal"/>
        <w:spacing w:lineRule="auto" w:line="264" w:before="0" w:after="0"/>
        <w:ind w:firstLine="600"/>
        <w:jc w:val="both"/>
        <w:rPr>
          <w:lang w:val="ru-RU"/>
        </w:rPr>
      </w:pPr>
      <w:r>
        <w:rPr>
          <w:rFonts w:ascii="Times New Roman" w:hAnsi="Times New Roman"/>
          <w:color w:val="000000"/>
          <w:sz w:val="28"/>
        </w:rPr>
        <w:t>различать строки и столбцы таблицы, вносить данное в таблицу, извлекать данное или данные из таблицы;</w:t>
      </w:r>
    </w:p>
    <w:p>
      <w:pPr>
        <w:pStyle w:val="Normal"/>
        <w:spacing w:lineRule="auto" w:line="264" w:before="0" w:after="0"/>
        <w:ind w:firstLine="600"/>
        <w:jc w:val="both"/>
        <w:rPr>
          <w:lang w:val="ru-RU"/>
        </w:rPr>
      </w:pPr>
      <w:r>
        <w:rPr>
          <w:rFonts w:ascii="Times New Roman" w:hAnsi="Times New Roman"/>
          <w:color w:val="000000"/>
          <w:sz w:val="28"/>
        </w:rPr>
        <w:t>сравнивать два объекта (числа, геометрические фигуры);</w:t>
      </w:r>
    </w:p>
    <w:p>
      <w:pPr>
        <w:pStyle w:val="Normal"/>
        <w:spacing w:lineRule="auto" w:line="264" w:before="0" w:after="0"/>
        <w:ind w:firstLine="600"/>
        <w:jc w:val="both"/>
        <w:rPr>
          <w:lang w:val="ru-RU"/>
        </w:rPr>
      </w:pPr>
      <w:r>
        <w:rPr>
          <w:rFonts w:ascii="Times New Roman" w:hAnsi="Times New Roman"/>
          <w:color w:val="000000"/>
          <w:sz w:val="28"/>
        </w:rPr>
        <w:t>распределять объекты на две группы по заданному основанию.</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color w:val="000000"/>
          <w:sz w:val="28"/>
        </w:rPr>
        <w:t>К концу обучения во</w:t>
      </w:r>
      <w:r>
        <w:rPr>
          <w:rFonts w:ascii="Times New Roman" w:hAnsi="Times New Roman"/>
          <w:b/>
          <w:i/>
          <w:color w:val="000000"/>
          <w:sz w:val="28"/>
        </w:rPr>
        <w:t xml:space="preserve"> </w:t>
      </w:r>
      <w:r>
        <w:rPr>
          <w:rFonts w:ascii="Times New Roman" w:hAnsi="Times New Roman"/>
          <w:b/>
          <w:color w:val="000000"/>
          <w:sz w:val="28"/>
        </w:rPr>
        <w:t>2 классе</w:t>
      </w:r>
      <w:r>
        <w:rPr>
          <w:rFonts w:ascii="Times New Roman" w:hAnsi="Times New Roman"/>
          <w:color w:val="000000"/>
          <w:sz w:val="28"/>
        </w:rPr>
        <w:t xml:space="preserve"> у обучающегося будут сформированы следующие умения:</w:t>
      </w:r>
    </w:p>
    <w:p>
      <w:pPr>
        <w:pStyle w:val="Normal"/>
        <w:spacing w:lineRule="auto" w:line="264" w:before="0" w:after="0"/>
        <w:ind w:firstLine="600"/>
        <w:jc w:val="both"/>
        <w:rPr>
          <w:lang w:val="ru-RU"/>
        </w:rPr>
      </w:pPr>
      <w:r>
        <w:rPr>
          <w:rFonts w:ascii="Times New Roman" w:hAnsi="Times New Roman"/>
          <w:color w:val="000000"/>
          <w:sz w:val="28"/>
        </w:rPr>
        <w:t>читать, записывать, сравнивать, упорядочивать числа в пределах 100;</w:t>
      </w:r>
    </w:p>
    <w:p>
      <w:pPr>
        <w:pStyle w:val="Normal"/>
        <w:spacing w:lineRule="auto" w:line="264" w:before="0" w:after="0"/>
        <w:ind w:firstLine="600"/>
        <w:jc w:val="both"/>
        <w:rPr>
          <w:lang w:val="ru-RU"/>
        </w:rPr>
      </w:pPr>
      <w:r>
        <w:rPr>
          <w:rFonts w:ascii="Times New Roman" w:hAnsi="Times New Roman"/>
          <w:color w:val="000000"/>
          <w:sz w:val="28"/>
        </w:rPr>
        <w:t>находить число большее или меньшее данного числа на заданное число (в пределах 100), большее данного числа в заданное число раз (в пределах 20);</w:t>
      </w:r>
    </w:p>
    <w:p>
      <w:pPr>
        <w:pStyle w:val="Normal"/>
        <w:spacing w:lineRule="auto" w:line="264" w:before="0" w:after="0"/>
        <w:ind w:firstLine="600"/>
        <w:jc w:val="both"/>
        <w:rPr>
          <w:lang w:val="ru-RU"/>
        </w:rPr>
      </w:pPr>
      <w:r>
        <w:rPr>
          <w:rFonts w:ascii="Times New Roman" w:hAnsi="Times New Roman"/>
          <w:color w:val="000000"/>
          <w:sz w:val="28"/>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pPr>
        <w:pStyle w:val="Normal"/>
        <w:spacing w:lineRule="auto" w:line="264" w:before="0" w:after="0"/>
        <w:ind w:firstLine="600"/>
        <w:jc w:val="both"/>
        <w:rPr>
          <w:lang w:val="ru-RU"/>
        </w:rPr>
      </w:pPr>
      <w:r>
        <w:rPr>
          <w:rFonts w:ascii="Times New Roman" w:hAnsi="Times New Roman"/>
          <w:color w:val="000000"/>
          <w:sz w:val="28"/>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pPr>
        <w:pStyle w:val="Normal"/>
        <w:spacing w:lineRule="auto" w:line="264" w:before="0" w:after="0"/>
        <w:ind w:firstLine="600"/>
        <w:jc w:val="both"/>
        <w:rPr>
          <w:lang w:val="ru-RU"/>
        </w:rPr>
      </w:pPr>
      <w:r>
        <w:rPr>
          <w:rFonts w:ascii="Times New Roman" w:hAnsi="Times New Roman"/>
          <w:color w:val="000000"/>
          <w:sz w:val="28"/>
        </w:rPr>
        <w:t>называть и различать компоненты действий умножения (множители, произведение), деления (делимое, делитель, частное);</w:t>
      </w:r>
    </w:p>
    <w:p>
      <w:pPr>
        <w:pStyle w:val="Normal"/>
        <w:spacing w:lineRule="auto" w:line="264" w:before="0" w:after="0"/>
        <w:ind w:firstLine="600"/>
        <w:jc w:val="both"/>
        <w:rPr>
          <w:lang w:val="ru-RU"/>
        </w:rPr>
      </w:pPr>
      <w:r>
        <w:rPr>
          <w:rFonts w:ascii="Times New Roman" w:hAnsi="Times New Roman"/>
          <w:color w:val="000000"/>
          <w:sz w:val="28"/>
        </w:rPr>
        <w:t>находить неизвестный компонент сложения, вычитания;</w:t>
      </w:r>
    </w:p>
    <w:p>
      <w:pPr>
        <w:pStyle w:val="Normal"/>
        <w:spacing w:lineRule="auto" w:line="264" w:before="0" w:after="0"/>
        <w:ind w:firstLine="600"/>
        <w:jc w:val="both"/>
        <w:rPr>
          <w:lang w:val="ru-RU"/>
        </w:rPr>
      </w:pPr>
      <w:r>
        <w:rPr>
          <w:rFonts w:ascii="Times New Roman" w:hAnsi="Times New Roman"/>
          <w:color w:val="000000"/>
          <w:sz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pPr>
        <w:pStyle w:val="Normal"/>
        <w:spacing w:lineRule="auto" w:line="264" w:before="0" w:after="0"/>
        <w:ind w:firstLine="600"/>
        <w:jc w:val="both"/>
        <w:rPr>
          <w:lang w:val="ru-RU"/>
        </w:rPr>
      </w:pPr>
      <w:r>
        <w:rPr>
          <w:rFonts w:ascii="Times New Roman" w:hAnsi="Times New Roman"/>
          <w:color w:val="000000"/>
          <w:sz w:val="28"/>
        </w:rPr>
        <w:t>определять с помощью измерительных инструментов длину, определять время с помощью часов;</w:t>
      </w:r>
    </w:p>
    <w:p>
      <w:pPr>
        <w:pStyle w:val="Normal"/>
        <w:spacing w:lineRule="auto" w:line="264" w:before="0" w:after="0"/>
        <w:ind w:firstLine="600"/>
        <w:jc w:val="both"/>
        <w:rPr>
          <w:lang w:val="ru-RU"/>
        </w:rPr>
      </w:pPr>
      <w:r>
        <w:rPr>
          <w:rFonts w:ascii="Times New Roman" w:hAnsi="Times New Roman"/>
          <w:color w:val="000000"/>
          <w:sz w:val="28"/>
        </w:rPr>
        <w:t>сравнивать величины длины, массы, времени, стоимости, устанавливая между ними соотношение «больше или меньше на»;</w:t>
      </w:r>
    </w:p>
    <w:p>
      <w:pPr>
        <w:pStyle w:val="Normal"/>
        <w:spacing w:lineRule="auto" w:line="264" w:before="0" w:after="0"/>
        <w:ind w:firstLine="600"/>
        <w:jc w:val="both"/>
        <w:rPr>
          <w:lang w:val="ru-RU"/>
        </w:rPr>
      </w:pPr>
      <w:r>
        <w:rPr>
          <w:rFonts w:ascii="Times New Roman" w:hAnsi="Times New Roman"/>
          <w:color w:val="000000"/>
          <w:sz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pPr>
        <w:pStyle w:val="Normal"/>
        <w:spacing w:lineRule="auto" w:line="264" w:before="0" w:after="0"/>
        <w:ind w:firstLine="600"/>
        <w:jc w:val="both"/>
        <w:rPr>
          <w:lang w:val="ru-RU"/>
        </w:rPr>
      </w:pPr>
      <w:r>
        <w:rPr>
          <w:rFonts w:ascii="Times New Roman" w:hAnsi="Times New Roman"/>
          <w:color w:val="000000"/>
          <w:sz w:val="28"/>
        </w:rPr>
        <w:t>различать и называть геометрические фигуры: прямой угол, ломаную, многоугольник;</w:t>
      </w:r>
    </w:p>
    <w:p>
      <w:pPr>
        <w:pStyle w:val="Normal"/>
        <w:spacing w:lineRule="auto" w:line="264" w:before="0" w:after="0"/>
        <w:ind w:firstLine="600"/>
        <w:jc w:val="both"/>
        <w:rPr>
          <w:lang w:val="ru-RU"/>
        </w:rPr>
      </w:pPr>
      <w:r>
        <w:rPr>
          <w:rFonts w:ascii="Times New Roman" w:hAnsi="Times New Roman"/>
          <w:color w:val="000000"/>
          <w:sz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pPr>
        <w:pStyle w:val="Normal"/>
        <w:spacing w:lineRule="auto" w:line="264" w:before="0" w:after="0"/>
        <w:ind w:firstLine="600"/>
        <w:jc w:val="both"/>
        <w:rPr>
          <w:lang w:val="ru-RU"/>
        </w:rPr>
      </w:pPr>
      <w:r>
        <w:rPr>
          <w:rFonts w:ascii="Times New Roman" w:hAnsi="Times New Roman"/>
          <w:color w:val="000000"/>
          <w:sz w:val="28"/>
        </w:rPr>
        <w:t>выполнять измерение длин реальных объектов с помощью линейки;</w:t>
      </w:r>
    </w:p>
    <w:p>
      <w:pPr>
        <w:pStyle w:val="Normal"/>
        <w:spacing w:lineRule="auto" w:line="264" w:before="0" w:after="0"/>
        <w:ind w:firstLine="600"/>
        <w:jc w:val="both"/>
        <w:rPr>
          <w:lang w:val="ru-RU"/>
        </w:rPr>
      </w:pPr>
      <w:r>
        <w:rPr>
          <w:rFonts w:ascii="Times New Roman" w:hAnsi="Times New Roman"/>
          <w:color w:val="000000"/>
          <w:sz w:val="28"/>
        </w:rPr>
        <w:t>находить длину ломаной, состоящей из двух-трёх звеньев, периметр прямоугольника (квадрата);</w:t>
      </w:r>
    </w:p>
    <w:p>
      <w:pPr>
        <w:pStyle w:val="Normal"/>
        <w:spacing w:lineRule="auto" w:line="264" w:before="0" w:after="0"/>
        <w:ind w:firstLine="600"/>
        <w:jc w:val="both"/>
        <w:rPr>
          <w:lang w:val="ru-RU"/>
        </w:rPr>
      </w:pPr>
      <w:r>
        <w:rPr>
          <w:rFonts w:ascii="Times New Roman" w:hAnsi="Times New Roman"/>
          <w:color w:val="000000"/>
          <w:sz w:val="28"/>
        </w:rPr>
        <w:t>распознавать верные (истинные) и неверные (ложные) утверждения со словами «все», «каждый»;</w:t>
      </w:r>
    </w:p>
    <w:p>
      <w:pPr>
        <w:pStyle w:val="Normal"/>
        <w:spacing w:lineRule="auto" w:line="264" w:before="0" w:after="0"/>
        <w:ind w:firstLine="600"/>
        <w:jc w:val="both"/>
        <w:rPr>
          <w:lang w:val="ru-RU"/>
        </w:rPr>
      </w:pPr>
      <w:r>
        <w:rPr>
          <w:rFonts w:ascii="Times New Roman" w:hAnsi="Times New Roman"/>
          <w:color w:val="000000"/>
          <w:sz w:val="28"/>
        </w:rPr>
        <w:t>проводить одно-двухшаговые логические рассуждения и делать выводы;</w:t>
      </w:r>
    </w:p>
    <w:p>
      <w:pPr>
        <w:pStyle w:val="Normal"/>
        <w:spacing w:lineRule="auto" w:line="264" w:before="0" w:after="0"/>
        <w:ind w:firstLine="600"/>
        <w:jc w:val="both"/>
        <w:rPr>
          <w:lang w:val="ru-RU"/>
        </w:rPr>
      </w:pPr>
      <w:r>
        <w:rPr>
          <w:rFonts w:ascii="Times New Roman" w:hAnsi="Times New Roman"/>
          <w:color w:val="000000"/>
          <w:sz w:val="28"/>
        </w:rPr>
        <w:t>находить общий признак группы математических объектов (чисел, величин, геометрических фигур);</w:t>
      </w:r>
    </w:p>
    <w:p>
      <w:pPr>
        <w:pStyle w:val="Normal"/>
        <w:spacing w:lineRule="auto" w:line="264" w:before="0" w:after="0"/>
        <w:ind w:firstLine="600"/>
        <w:jc w:val="both"/>
        <w:rPr>
          <w:lang w:val="ru-RU"/>
        </w:rPr>
      </w:pPr>
      <w:r>
        <w:rPr>
          <w:rFonts w:ascii="Times New Roman" w:hAnsi="Times New Roman"/>
          <w:color w:val="000000"/>
          <w:sz w:val="28"/>
        </w:rPr>
        <w:t>находить закономерность в ряду объектов (чисел, геометрических фигур);</w:t>
      </w:r>
    </w:p>
    <w:p>
      <w:pPr>
        <w:pStyle w:val="Normal"/>
        <w:spacing w:lineRule="auto" w:line="264" w:before="0" w:after="0"/>
        <w:ind w:firstLine="600"/>
        <w:jc w:val="both"/>
        <w:rPr>
          <w:lang w:val="ru-RU"/>
        </w:rPr>
      </w:pPr>
      <w:r>
        <w:rPr>
          <w:rFonts w:ascii="Times New Roman" w:hAnsi="Times New Roman"/>
          <w:color w:val="000000"/>
          <w:sz w:val="28"/>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pPr>
        <w:pStyle w:val="Normal"/>
        <w:spacing w:lineRule="auto" w:line="264" w:before="0" w:after="0"/>
        <w:ind w:firstLine="600"/>
        <w:jc w:val="both"/>
        <w:rPr>
          <w:lang w:val="ru-RU"/>
        </w:rPr>
      </w:pPr>
      <w:r>
        <w:rPr>
          <w:rFonts w:ascii="Times New Roman" w:hAnsi="Times New Roman"/>
          <w:color w:val="000000"/>
          <w:sz w:val="28"/>
        </w:rPr>
        <w:t>сравнивать группы объектов (находить общее, различное);</w:t>
      </w:r>
    </w:p>
    <w:p>
      <w:pPr>
        <w:pStyle w:val="Normal"/>
        <w:spacing w:lineRule="auto" w:line="264" w:before="0" w:after="0"/>
        <w:ind w:firstLine="600"/>
        <w:jc w:val="both"/>
        <w:rPr>
          <w:lang w:val="ru-RU"/>
        </w:rPr>
      </w:pPr>
      <w:r>
        <w:rPr>
          <w:rFonts w:ascii="Times New Roman" w:hAnsi="Times New Roman"/>
          <w:color w:val="000000"/>
          <w:sz w:val="28"/>
        </w:rPr>
        <w:t>обнаруживать модели геометрических фигур в окружающем мире;</w:t>
      </w:r>
    </w:p>
    <w:p>
      <w:pPr>
        <w:pStyle w:val="Normal"/>
        <w:spacing w:lineRule="auto" w:line="264" w:before="0" w:after="0"/>
        <w:ind w:firstLine="600"/>
        <w:jc w:val="both"/>
        <w:rPr>
          <w:lang w:val="ru-RU"/>
        </w:rPr>
      </w:pPr>
      <w:r>
        <w:rPr>
          <w:rFonts w:ascii="Times New Roman" w:hAnsi="Times New Roman"/>
          <w:color w:val="000000"/>
          <w:sz w:val="28"/>
        </w:rPr>
        <w:t>подбирать примеры, подтверждающие суждение, ответ;</w:t>
      </w:r>
    </w:p>
    <w:p>
      <w:pPr>
        <w:pStyle w:val="Normal"/>
        <w:spacing w:lineRule="auto" w:line="264" w:before="0" w:after="0"/>
        <w:ind w:firstLine="600"/>
        <w:jc w:val="both"/>
        <w:rPr>
          <w:lang w:val="ru-RU"/>
        </w:rPr>
      </w:pPr>
      <w:r>
        <w:rPr>
          <w:rFonts w:ascii="Times New Roman" w:hAnsi="Times New Roman"/>
          <w:color w:val="000000"/>
          <w:sz w:val="28"/>
        </w:rPr>
        <w:t>составлять (дополнять) текстовую задачу;</w:t>
      </w:r>
    </w:p>
    <w:p>
      <w:pPr>
        <w:pStyle w:val="Normal"/>
        <w:spacing w:lineRule="auto" w:line="264" w:before="0" w:after="0"/>
        <w:ind w:firstLine="600"/>
        <w:jc w:val="both"/>
        <w:rPr>
          <w:lang w:val="ru-RU"/>
        </w:rPr>
      </w:pPr>
      <w:r>
        <w:rPr>
          <w:rFonts w:ascii="Times New Roman" w:hAnsi="Times New Roman"/>
          <w:color w:val="000000"/>
          <w:sz w:val="28"/>
        </w:rPr>
        <w:t>проверять правильность вычисления, измерения.</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color w:val="000000"/>
          <w:sz w:val="28"/>
        </w:rPr>
        <w:t xml:space="preserve">К концу обучения в </w:t>
      </w:r>
      <w:r>
        <w:rPr>
          <w:rFonts w:ascii="Times New Roman" w:hAnsi="Times New Roman"/>
          <w:b/>
          <w:color w:val="000000"/>
          <w:sz w:val="28"/>
        </w:rPr>
        <w:t>3 классе</w:t>
      </w:r>
      <w:r>
        <w:rPr>
          <w:rFonts w:ascii="Times New Roman" w:hAnsi="Times New Roman"/>
          <w:color w:val="000000"/>
          <w:sz w:val="28"/>
        </w:rPr>
        <w:t xml:space="preserve"> у обучающегося будут сформированы следующие умения:</w:t>
      </w:r>
    </w:p>
    <w:p>
      <w:pPr>
        <w:pStyle w:val="Normal"/>
        <w:spacing w:lineRule="auto" w:line="264" w:before="0" w:after="0"/>
        <w:ind w:firstLine="600"/>
        <w:jc w:val="both"/>
        <w:rPr>
          <w:lang w:val="ru-RU"/>
        </w:rPr>
      </w:pPr>
      <w:r>
        <w:rPr>
          <w:rFonts w:ascii="Times New Roman" w:hAnsi="Times New Roman"/>
          <w:color w:val="000000"/>
          <w:sz w:val="28"/>
        </w:rPr>
        <w:t>читать, записывать, сравнивать, упорядочивать числа в пределах 1000;</w:t>
      </w:r>
    </w:p>
    <w:p>
      <w:pPr>
        <w:pStyle w:val="Normal"/>
        <w:spacing w:lineRule="auto" w:line="264" w:before="0" w:after="0"/>
        <w:ind w:firstLine="600"/>
        <w:jc w:val="both"/>
        <w:rPr>
          <w:lang w:val="ru-RU"/>
        </w:rPr>
      </w:pPr>
      <w:r>
        <w:rPr>
          <w:rFonts w:ascii="Times New Roman" w:hAnsi="Times New Roman"/>
          <w:color w:val="000000"/>
          <w:sz w:val="28"/>
        </w:rPr>
        <w:t>находить число большее или меньшее данного числа на заданное число, в заданное число раз (в пределах 1000);</w:t>
      </w:r>
    </w:p>
    <w:p>
      <w:pPr>
        <w:pStyle w:val="Normal"/>
        <w:spacing w:lineRule="auto" w:line="264" w:before="0" w:after="0"/>
        <w:ind w:firstLine="600"/>
        <w:jc w:val="both"/>
        <w:rPr>
          <w:lang w:val="ru-RU"/>
        </w:rPr>
      </w:pPr>
      <w:r>
        <w:rPr>
          <w:rFonts w:ascii="Times New Roman" w:hAnsi="Times New Roman"/>
          <w:color w:val="000000"/>
          <w:sz w:val="28"/>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pPr>
        <w:pStyle w:val="Normal"/>
        <w:spacing w:lineRule="auto" w:line="264" w:before="0" w:after="0"/>
        <w:ind w:firstLine="600"/>
        <w:jc w:val="both"/>
        <w:rPr>
          <w:lang w:val="ru-RU"/>
        </w:rPr>
      </w:pPr>
      <w:r>
        <w:rPr>
          <w:rFonts w:ascii="Times New Roman" w:hAnsi="Times New Roman"/>
          <w:color w:val="000000"/>
          <w:sz w:val="28"/>
        </w:rPr>
        <w:t>выполнять действия умножение и деление с числами 0 и 1;</w:t>
      </w:r>
    </w:p>
    <w:p>
      <w:pPr>
        <w:pStyle w:val="Normal"/>
        <w:spacing w:lineRule="auto" w:line="264" w:before="0" w:after="0"/>
        <w:ind w:firstLine="600"/>
        <w:jc w:val="both"/>
        <w:rPr>
          <w:lang w:val="ru-RU"/>
        </w:rPr>
      </w:pPr>
      <w:r>
        <w:rPr>
          <w:rFonts w:ascii="Times New Roman" w:hAnsi="Times New Roman"/>
          <w:color w:val="000000"/>
          <w:sz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pPr>
        <w:pStyle w:val="Normal"/>
        <w:spacing w:lineRule="auto" w:line="264" w:before="0" w:after="0"/>
        <w:ind w:firstLine="600"/>
        <w:jc w:val="both"/>
        <w:rPr>
          <w:lang w:val="ru-RU"/>
        </w:rPr>
      </w:pPr>
      <w:r>
        <w:rPr>
          <w:rFonts w:ascii="Times New Roman" w:hAnsi="Times New Roman"/>
          <w:color w:val="000000"/>
          <w:sz w:val="28"/>
        </w:rPr>
        <w:t>использовать при вычислениях переместительное и сочетательное свойства сложения;</w:t>
      </w:r>
    </w:p>
    <w:p>
      <w:pPr>
        <w:pStyle w:val="Normal"/>
        <w:spacing w:lineRule="auto" w:line="264" w:before="0" w:after="0"/>
        <w:ind w:firstLine="600"/>
        <w:jc w:val="both"/>
        <w:rPr>
          <w:lang w:val="ru-RU"/>
        </w:rPr>
      </w:pPr>
      <w:r>
        <w:rPr>
          <w:rFonts w:ascii="Times New Roman" w:hAnsi="Times New Roman"/>
          <w:color w:val="000000"/>
          <w:sz w:val="28"/>
        </w:rPr>
        <w:t>находить неизвестный компонент арифметического действия;</w:t>
      </w:r>
    </w:p>
    <w:p>
      <w:pPr>
        <w:pStyle w:val="Normal"/>
        <w:spacing w:lineRule="auto" w:line="264" w:before="0" w:after="0"/>
        <w:ind w:firstLine="600"/>
        <w:jc w:val="both"/>
        <w:rPr>
          <w:lang w:val="ru-RU"/>
        </w:rPr>
      </w:pPr>
      <w:r>
        <w:rPr>
          <w:rFonts w:ascii="Times New Roman" w:hAnsi="Times New Roman"/>
          <w:color w:val="000000"/>
          <w:sz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pPr>
        <w:pStyle w:val="Normal"/>
        <w:spacing w:lineRule="auto" w:line="264" w:before="0" w:after="0"/>
        <w:ind w:firstLine="600"/>
        <w:jc w:val="both"/>
        <w:rPr>
          <w:lang w:val="ru-RU"/>
        </w:rPr>
      </w:pPr>
      <w:r>
        <w:rPr>
          <w:rFonts w:ascii="Times New Roman" w:hAnsi="Times New Roman"/>
          <w:color w:val="000000"/>
          <w:sz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pPr>
        <w:pStyle w:val="Normal"/>
        <w:spacing w:lineRule="auto" w:line="264" w:before="0" w:after="0"/>
        <w:ind w:firstLine="600"/>
        <w:jc w:val="both"/>
        <w:rPr>
          <w:lang w:val="ru-RU"/>
        </w:rPr>
      </w:pPr>
      <w:r>
        <w:rPr>
          <w:rFonts w:ascii="Times New Roman" w:hAnsi="Times New Roman"/>
          <w:color w:val="000000"/>
          <w:sz w:val="28"/>
        </w:rPr>
        <w:t>сравнивать величины длины, площади, массы, времени, стоимости, устанавливая между ними соотношение «больше или меньше на или в»;</w:t>
      </w:r>
    </w:p>
    <w:p>
      <w:pPr>
        <w:pStyle w:val="Normal"/>
        <w:spacing w:lineRule="auto" w:line="264" w:before="0" w:after="0"/>
        <w:ind w:firstLine="600"/>
        <w:jc w:val="both"/>
        <w:rPr>
          <w:lang w:val="ru-RU"/>
        </w:rPr>
      </w:pPr>
      <w:r>
        <w:rPr>
          <w:rFonts w:ascii="Times New Roman" w:hAnsi="Times New Roman"/>
          <w:color w:val="000000"/>
          <w:sz w:val="28"/>
        </w:rPr>
        <w:t>называть, находить долю величины (половина, четверть);</w:t>
      </w:r>
    </w:p>
    <w:p>
      <w:pPr>
        <w:pStyle w:val="Normal"/>
        <w:spacing w:lineRule="auto" w:line="264" w:before="0" w:after="0"/>
        <w:ind w:firstLine="600"/>
        <w:jc w:val="both"/>
        <w:rPr>
          <w:lang w:val="ru-RU"/>
        </w:rPr>
      </w:pPr>
      <w:r>
        <w:rPr>
          <w:rFonts w:ascii="Times New Roman" w:hAnsi="Times New Roman"/>
          <w:color w:val="000000"/>
          <w:sz w:val="28"/>
        </w:rPr>
        <w:t>сравнивать величины, выраженные долями;</w:t>
      </w:r>
    </w:p>
    <w:p>
      <w:pPr>
        <w:pStyle w:val="Normal"/>
        <w:spacing w:lineRule="auto" w:line="264" w:before="0" w:after="0"/>
        <w:ind w:firstLine="600"/>
        <w:jc w:val="both"/>
        <w:rPr>
          <w:lang w:val="ru-RU"/>
        </w:rPr>
      </w:pPr>
      <w:r>
        <w:rPr>
          <w:rFonts w:ascii="Times New Roman" w:hAnsi="Times New Roman"/>
          <w:color w:val="000000"/>
          <w:sz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pPr>
        <w:pStyle w:val="Normal"/>
        <w:spacing w:lineRule="auto" w:line="264" w:before="0" w:after="0"/>
        <w:ind w:firstLine="600"/>
        <w:jc w:val="both"/>
        <w:rPr>
          <w:lang w:val="ru-RU"/>
        </w:rPr>
      </w:pPr>
      <w:r>
        <w:rPr>
          <w:rFonts w:ascii="Times New Roman" w:hAnsi="Times New Roman"/>
          <w:color w:val="000000"/>
          <w:sz w:val="28"/>
        </w:rPr>
        <w:t>при решении задач выполнять сложение и вычитание однородных величин, умножение и деление величины на однозначное число;</w:t>
      </w:r>
    </w:p>
    <w:p>
      <w:pPr>
        <w:pStyle w:val="Normal"/>
        <w:spacing w:lineRule="auto" w:line="264" w:before="0" w:after="0"/>
        <w:ind w:firstLine="600"/>
        <w:jc w:val="both"/>
        <w:rPr>
          <w:lang w:val="ru-RU"/>
        </w:rPr>
      </w:pPr>
      <w:r>
        <w:rPr>
          <w:rFonts w:ascii="Times New Roman" w:hAnsi="Times New Roman"/>
          <w:color w:val="000000"/>
          <w:sz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pPr>
        <w:pStyle w:val="Normal"/>
        <w:spacing w:lineRule="auto" w:line="264" w:before="0" w:after="0"/>
        <w:ind w:firstLine="600"/>
        <w:jc w:val="both"/>
        <w:rPr>
          <w:lang w:val="ru-RU"/>
        </w:rPr>
      </w:pPr>
      <w:r>
        <w:rPr>
          <w:rFonts w:ascii="Times New Roman" w:hAnsi="Times New Roman"/>
          <w:color w:val="000000"/>
          <w:sz w:val="28"/>
        </w:rPr>
        <w:t>конструировать прямоугольник из данных фигур (квадратов), делить прямоугольник, многоугольник на заданные части;</w:t>
      </w:r>
    </w:p>
    <w:p>
      <w:pPr>
        <w:pStyle w:val="Normal"/>
        <w:spacing w:lineRule="auto" w:line="264" w:before="0" w:after="0"/>
        <w:ind w:firstLine="600"/>
        <w:jc w:val="both"/>
        <w:rPr>
          <w:lang w:val="ru-RU"/>
        </w:rPr>
      </w:pPr>
      <w:r>
        <w:rPr>
          <w:rFonts w:ascii="Times New Roman" w:hAnsi="Times New Roman"/>
          <w:color w:val="000000"/>
          <w:sz w:val="28"/>
        </w:rPr>
        <w:t>сравнивать фигуры по площади (наложение, сопоставление числовых значений);</w:t>
      </w:r>
    </w:p>
    <w:p>
      <w:pPr>
        <w:pStyle w:val="Normal"/>
        <w:spacing w:lineRule="auto" w:line="264" w:before="0" w:after="0"/>
        <w:ind w:firstLine="600"/>
        <w:jc w:val="both"/>
        <w:rPr>
          <w:lang w:val="ru-RU"/>
        </w:rPr>
      </w:pPr>
      <w:r>
        <w:rPr>
          <w:rFonts w:ascii="Times New Roman" w:hAnsi="Times New Roman"/>
          <w:color w:val="000000"/>
          <w:sz w:val="28"/>
        </w:rPr>
        <w:t>находить периметр прямоугольника (квадрата), площадь прямоугольника (квадрата);</w:t>
      </w:r>
    </w:p>
    <w:p>
      <w:pPr>
        <w:pStyle w:val="Normal"/>
        <w:spacing w:lineRule="auto" w:line="264" w:before="0" w:after="0"/>
        <w:ind w:firstLine="600"/>
        <w:jc w:val="both"/>
        <w:rPr>
          <w:lang w:val="ru-RU"/>
        </w:rPr>
      </w:pPr>
      <w:r>
        <w:rPr>
          <w:rFonts w:ascii="Times New Roman" w:hAnsi="Times New Roman"/>
          <w:color w:val="000000"/>
          <w:sz w:val="28"/>
        </w:rPr>
        <w:t>распознавать верные (истинные) и неверные (ложные) утверждения со словами: «все», «некоторые», «и», «каждый», «если…, то…»;</w:t>
      </w:r>
    </w:p>
    <w:p>
      <w:pPr>
        <w:pStyle w:val="Normal"/>
        <w:spacing w:lineRule="auto" w:line="264" w:before="0" w:after="0"/>
        <w:ind w:firstLine="600"/>
        <w:jc w:val="both"/>
        <w:rPr>
          <w:lang w:val="ru-RU"/>
        </w:rPr>
      </w:pPr>
      <w:r>
        <w:rPr>
          <w:rFonts w:ascii="Times New Roman" w:hAnsi="Times New Roman"/>
          <w:color w:val="000000"/>
          <w:sz w:val="28"/>
        </w:rPr>
        <w:t>формулировать утверждение (вывод), строить логические рассуждения (одно-двухшаговые), в том числе с использованием изученных связок;</w:t>
      </w:r>
    </w:p>
    <w:p>
      <w:pPr>
        <w:pStyle w:val="Normal"/>
        <w:spacing w:lineRule="auto" w:line="264" w:before="0" w:after="0"/>
        <w:ind w:firstLine="600"/>
        <w:jc w:val="both"/>
        <w:rPr>
          <w:lang w:val="ru-RU"/>
        </w:rPr>
      </w:pPr>
      <w:r>
        <w:rPr>
          <w:rFonts w:ascii="Times New Roman" w:hAnsi="Times New Roman"/>
          <w:color w:val="000000"/>
          <w:sz w:val="28"/>
        </w:rPr>
        <w:t>классифицировать объекты по одному-двум признакам;</w:t>
      </w:r>
    </w:p>
    <w:p>
      <w:pPr>
        <w:pStyle w:val="Normal"/>
        <w:spacing w:lineRule="auto" w:line="264" w:before="0" w:after="0"/>
        <w:ind w:firstLine="600"/>
        <w:jc w:val="both"/>
        <w:rPr>
          <w:lang w:val="ru-RU"/>
        </w:rPr>
      </w:pPr>
      <w:r>
        <w:rPr>
          <w:rFonts w:ascii="Times New Roman" w:hAnsi="Times New Roman"/>
          <w:color w:val="000000"/>
          <w:sz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pPr>
        <w:pStyle w:val="Normal"/>
        <w:spacing w:lineRule="auto" w:line="264" w:before="0" w:after="0"/>
        <w:ind w:firstLine="600"/>
        <w:jc w:val="both"/>
        <w:rPr>
          <w:lang w:val="ru-RU"/>
        </w:rPr>
      </w:pPr>
      <w:r>
        <w:rPr>
          <w:rFonts w:ascii="Times New Roman" w:hAnsi="Times New Roman"/>
          <w:color w:val="000000"/>
          <w:sz w:val="28"/>
        </w:rPr>
        <w:t>составлять план выполнения учебного задания и следовать ему, выполнять действия по алгоритму;</w:t>
      </w:r>
    </w:p>
    <w:p>
      <w:pPr>
        <w:pStyle w:val="Normal"/>
        <w:spacing w:lineRule="auto" w:line="264" w:before="0" w:after="0"/>
        <w:ind w:firstLine="600"/>
        <w:jc w:val="both"/>
        <w:rPr>
          <w:lang w:val="ru-RU"/>
        </w:rPr>
      </w:pPr>
      <w:r>
        <w:rPr>
          <w:rFonts w:ascii="Times New Roman" w:hAnsi="Times New Roman"/>
          <w:color w:val="000000"/>
          <w:sz w:val="28"/>
        </w:rPr>
        <w:t>сравнивать математические объекты (находить общее, различное, уникальное);</w:t>
      </w:r>
    </w:p>
    <w:p>
      <w:pPr>
        <w:pStyle w:val="Normal"/>
        <w:spacing w:lineRule="auto" w:line="264" w:before="0" w:after="0"/>
        <w:ind w:firstLine="600"/>
        <w:jc w:val="both"/>
        <w:rPr>
          <w:lang w:val="ru-RU"/>
        </w:rPr>
      </w:pPr>
      <w:r>
        <w:rPr>
          <w:rFonts w:ascii="Times New Roman" w:hAnsi="Times New Roman"/>
          <w:color w:val="000000"/>
          <w:sz w:val="28"/>
        </w:rPr>
        <w:t>выбирать верное решение математической задачи.</w:t>
      </w:r>
    </w:p>
    <w:p>
      <w:pPr>
        <w:pStyle w:val="Normal"/>
        <w:spacing w:lineRule="auto" w:line="264" w:before="0" w:after="0"/>
        <w:ind w:left="120" w:hanging="0"/>
        <w:jc w:val="both"/>
        <w:rPr>
          <w:lang w:val="ru-RU"/>
        </w:rPr>
      </w:pPr>
      <w:r>
        <w:rPr/>
      </w:r>
    </w:p>
    <w:p>
      <w:pPr>
        <w:pStyle w:val="Normal"/>
        <w:spacing w:lineRule="auto" w:line="264" w:before="0" w:after="0"/>
        <w:ind w:left="120" w:hanging="0"/>
        <w:jc w:val="both"/>
        <w:rPr>
          <w:lang w:val="ru-RU"/>
        </w:rPr>
      </w:pPr>
      <w:r>
        <w:rPr>
          <w:rFonts w:ascii="Times New Roman" w:hAnsi="Times New Roman"/>
          <w:color w:val="000000"/>
          <w:sz w:val="28"/>
        </w:rPr>
        <w:t>К концу обучения в</w:t>
      </w:r>
      <w:r>
        <w:rPr>
          <w:rFonts w:ascii="Times New Roman" w:hAnsi="Times New Roman"/>
          <w:b/>
          <w:color w:val="000000"/>
          <w:sz w:val="28"/>
        </w:rPr>
        <w:t xml:space="preserve"> 4 классе</w:t>
      </w:r>
      <w:r>
        <w:rPr>
          <w:rFonts w:ascii="Times New Roman" w:hAnsi="Times New Roman"/>
          <w:color w:val="000000"/>
          <w:sz w:val="28"/>
        </w:rPr>
        <w:t xml:space="preserve"> у обучающегося будут сформированы следующие умения:</w:t>
      </w:r>
    </w:p>
    <w:p>
      <w:pPr>
        <w:pStyle w:val="Normal"/>
        <w:spacing w:lineRule="auto" w:line="264" w:before="0" w:after="0"/>
        <w:ind w:firstLine="600"/>
        <w:jc w:val="both"/>
        <w:rPr>
          <w:lang w:val="ru-RU"/>
        </w:rPr>
      </w:pPr>
      <w:r>
        <w:rPr>
          <w:rFonts w:ascii="Times New Roman" w:hAnsi="Times New Roman"/>
          <w:color w:val="000000"/>
          <w:sz w:val="28"/>
        </w:rPr>
        <w:t>читать, записывать, сравнивать, упорядочивать многозначные числа;</w:t>
      </w:r>
    </w:p>
    <w:p>
      <w:pPr>
        <w:pStyle w:val="Normal"/>
        <w:spacing w:lineRule="auto" w:line="264" w:before="0" w:after="0"/>
        <w:ind w:firstLine="600"/>
        <w:jc w:val="both"/>
        <w:rPr>
          <w:lang w:val="ru-RU"/>
        </w:rPr>
      </w:pPr>
      <w:r>
        <w:rPr>
          <w:rFonts w:ascii="Times New Roman" w:hAnsi="Times New Roman"/>
          <w:color w:val="000000"/>
          <w:sz w:val="28"/>
        </w:rPr>
        <w:t>находить число большее или меньшее данного числа на заданное число, в заданное число раз;</w:t>
      </w:r>
    </w:p>
    <w:p>
      <w:pPr>
        <w:pStyle w:val="Normal"/>
        <w:spacing w:lineRule="auto" w:line="264" w:before="0" w:after="0"/>
        <w:ind w:firstLine="600"/>
        <w:jc w:val="both"/>
        <w:rPr>
          <w:lang w:val="ru-RU"/>
        </w:rPr>
      </w:pPr>
      <w:r>
        <w:rPr>
          <w:rFonts w:ascii="Times New Roman" w:hAnsi="Times New Roman"/>
          <w:color w:val="000000"/>
          <w:sz w:val="28"/>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pPr>
        <w:pStyle w:val="Normal"/>
        <w:spacing w:lineRule="auto" w:line="264" w:before="0" w:after="0"/>
        <w:ind w:firstLine="600"/>
        <w:jc w:val="both"/>
        <w:rPr>
          <w:lang w:val="ru-RU"/>
        </w:rPr>
      </w:pPr>
      <w:r>
        <w:rPr>
          <w:rFonts w:ascii="Times New Roman" w:hAnsi="Times New Roman"/>
          <w:color w:val="000000"/>
          <w:sz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pPr>
        <w:pStyle w:val="Normal"/>
        <w:spacing w:lineRule="auto" w:line="264" w:before="0" w:after="0"/>
        <w:ind w:firstLine="600"/>
        <w:jc w:val="both"/>
        <w:rPr>
          <w:lang w:val="ru-RU"/>
        </w:rPr>
      </w:pPr>
      <w:r>
        <w:rPr>
          <w:rFonts w:ascii="Times New Roman" w:hAnsi="Times New Roman"/>
          <w:color w:val="000000"/>
          <w:sz w:val="28"/>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pPr>
        <w:pStyle w:val="Normal"/>
        <w:spacing w:lineRule="auto" w:line="264" w:before="0" w:after="0"/>
        <w:ind w:firstLine="600"/>
        <w:jc w:val="both"/>
        <w:rPr>
          <w:lang w:val="ru-RU"/>
        </w:rPr>
      </w:pPr>
      <w:r>
        <w:rPr>
          <w:rFonts w:ascii="Times New Roman" w:hAnsi="Times New Roman"/>
          <w:color w:val="000000"/>
          <w:sz w:val="28"/>
        </w:rPr>
        <w:t>находить долю величины, величину по её доле;</w:t>
      </w:r>
    </w:p>
    <w:p>
      <w:pPr>
        <w:pStyle w:val="Normal"/>
        <w:spacing w:lineRule="auto" w:line="264" w:before="0" w:after="0"/>
        <w:ind w:firstLine="600"/>
        <w:jc w:val="both"/>
        <w:rPr>
          <w:lang w:val="ru-RU"/>
        </w:rPr>
      </w:pPr>
      <w:r>
        <w:rPr>
          <w:rFonts w:ascii="Times New Roman" w:hAnsi="Times New Roman"/>
          <w:color w:val="000000"/>
          <w:sz w:val="28"/>
        </w:rPr>
        <w:t>находить неизвестный компонент арифметического действия;</w:t>
      </w:r>
    </w:p>
    <w:p>
      <w:pPr>
        <w:pStyle w:val="Normal"/>
        <w:spacing w:lineRule="auto" w:line="264" w:before="0" w:after="0"/>
        <w:ind w:firstLine="600"/>
        <w:jc w:val="both"/>
        <w:rPr>
          <w:lang w:val="ru-RU"/>
        </w:rPr>
      </w:pPr>
      <w:r>
        <w:rPr>
          <w:rFonts w:ascii="Times New Roman" w:hAnsi="Times New Roman"/>
          <w:color w:val="000000"/>
          <w:sz w:val="28"/>
        </w:rPr>
        <w:t>использовать единицы величин при решении задач (длина, масса, время, вместимость, стоимость, площадь, скорость);</w:t>
      </w:r>
    </w:p>
    <w:p>
      <w:pPr>
        <w:pStyle w:val="Normal"/>
        <w:spacing w:lineRule="auto" w:line="264" w:before="0" w:after="0"/>
        <w:ind w:firstLine="600"/>
        <w:jc w:val="both"/>
        <w:rPr>
          <w:lang w:val="ru-RU"/>
        </w:rPr>
      </w:pPr>
      <w:r>
        <w:rPr>
          <w:rFonts w:ascii="Times New Roman" w:hAnsi="Times New Roman"/>
          <w:color w:val="000000"/>
          <w:sz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pPr>
        <w:pStyle w:val="Normal"/>
        <w:spacing w:lineRule="auto" w:line="264" w:before="0" w:after="0"/>
        <w:ind w:firstLine="600"/>
        <w:jc w:val="both"/>
        <w:rPr>
          <w:lang w:val="ru-RU"/>
        </w:rPr>
      </w:pPr>
      <w:r>
        <w:rPr>
          <w:rFonts w:ascii="Times New Roman" w:hAnsi="Times New Roman"/>
          <w:color w:val="000000"/>
          <w:sz w:val="28"/>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pPr>
        <w:pStyle w:val="Normal"/>
        <w:spacing w:lineRule="auto" w:line="264" w:before="0" w:after="0"/>
        <w:ind w:firstLine="600"/>
        <w:jc w:val="both"/>
        <w:rPr>
          <w:lang w:val="ru-RU"/>
        </w:rPr>
      </w:pPr>
      <w:r>
        <w:rPr>
          <w:rFonts w:ascii="Times New Roman" w:hAnsi="Times New Roman"/>
          <w:color w:val="000000"/>
          <w:sz w:val="28"/>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pPr>
        <w:pStyle w:val="Normal"/>
        <w:spacing w:lineRule="auto" w:line="264" w:before="0" w:after="0"/>
        <w:ind w:firstLine="600"/>
        <w:jc w:val="both"/>
        <w:rPr>
          <w:lang w:val="ru-RU"/>
        </w:rPr>
      </w:pPr>
      <w:r>
        <w:rPr>
          <w:rFonts w:ascii="Times New Roman" w:hAnsi="Times New Roman"/>
          <w:color w:val="000000"/>
          <w:sz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pPr>
        <w:pStyle w:val="Normal"/>
        <w:spacing w:lineRule="auto" w:line="264" w:before="0" w:after="0"/>
        <w:ind w:firstLine="600"/>
        <w:jc w:val="both"/>
        <w:rPr>
          <w:lang w:val="ru-RU"/>
        </w:rPr>
      </w:pPr>
      <w:r>
        <w:rPr>
          <w:rFonts w:ascii="Times New Roman" w:hAnsi="Times New Roman"/>
          <w:color w:val="000000"/>
          <w:sz w:val="28"/>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pPr>
        <w:pStyle w:val="Normal"/>
        <w:spacing w:lineRule="auto" w:line="264" w:before="0" w:after="0"/>
        <w:ind w:firstLine="600"/>
        <w:jc w:val="both"/>
        <w:rPr>
          <w:lang w:val="ru-RU"/>
        </w:rPr>
      </w:pPr>
      <w:r>
        <w:rPr>
          <w:rFonts w:ascii="Times New Roman" w:hAnsi="Times New Roman"/>
          <w:color w:val="000000"/>
          <w:sz w:val="28"/>
        </w:rPr>
        <w:t>различать окружность и круг, изображать с помощью циркуля и линейки окружность заданного радиуса;</w:t>
      </w:r>
    </w:p>
    <w:p>
      <w:pPr>
        <w:pStyle w:val="Normal"/>
        <w:spacing w:lineRule="auto" w:line="264" w:before="0" w:after="0"/>
        <w:ind w:firstLine="600"/>
        <w:jc w:val="both"/>
        <w:rPr>
          <w:lang w:val="ru-RU"/>
        </w:rPr>
      </w:pPr>
      <w:r>
        <w:rPr>
          <w:rFonts w:ascii="Times New Roman" w:hAnsi="Times New Roman"/>
          <w:color w:val="000000"/>
          <w:sz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pPr>
        <w:pStyle w:val="Normal"/>
        <w:spacing w:lineRule="auto" w:line="264" w:before="0" w:after="0"/>
        <w:ind w:firstLine="600"/>
        <w:jc w:val="both"/>
        <w:rPr>
          <w:lang w:val="ru-RU"/>
        </w:rPr>
      </w:pPr>
      <w:r>
        <w:rPr>
          <w:rFonts w:ascii="Times New Roman" w:hAnsi="Times New Roman"/>
          <w:color w:val="000000"/>
          <w:sz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pPr>
        <w:pStyle w:val="Normal"/>
        <w:spacing w:lineRule="auto" w:line="264" w:before="0" w:after="0"/>
        <w:ind w:firstLine="600"/>
        <w:jc w:val="both"/>
        <w:rPr>
          <w:lang w:val="ru-RU"/>
        </w:rPr>
      </w:pPr>
      <w:r>
        <w:rPr>
          <w:rFonts w:ascii="Times New Roman" w:hAnsi="Times New Roman"/>
          <w:color w:val="000000"/>
          <w:sz w:val="28"/>
        </w:rPr>
        <w:t xml:space="preserve">распознавать верные (истинные) и неверные (ложные) утверждения, приводить пример, контрпример; </w:t>
      </w:r>
    </w:p>
    <w:p>
      <w:pPr>
        <w:pStyle w:val="Normal"/>
        <w:spacing w:lineRule="auto" w:line="264" w:before="0" w:after="0"/>
        <w:ind w:firstLine="600"/>
        <w:jc w:val="both"/>
        <w:rPr>
          <w:lang w:val="ru-RU"/>
        </w:rPr>
      </w:pPr>
      <w:r>
        <w:rPr>
          <w:rFonts w:ascii="Times New Roman" w:hAnsi="Times New Roman"/>
          <w:color w:val="000000"/>
          <w:sz w:val="28"/>
        </w:rPr>
        <w:t>формулировать утверждение (вывод), строить логические рассуждения (двух-трёхшаговые);</w:t>
      </w:r>
    </w:p>
    <w:p>
      <w:pPr>
        <w:pStyle w:val="Normal"/>
        <w:spacing w:lineRule="auto" w:line="264" w:before="0" w:after="0"/>
        <w:ind w:firstLine="600"/>
        <w:jc w:val="both"/>
        <w:rPr>
          <w:lang w:val="ru-RU"/>
        </w:rPr>
      </w:pPr>
      <w:r>
        <w:rPr>
          <w:rFonts w:ascii="Times New Roman" w:hAnsi="Times New Roman"/>
          <w:color w:val="000000"/>
          <w:sz w:val="28"/>
        </w:rPr>
        <w:t>классифицировать объекты по заданным или самостоятельно установленным одному-двум признакам;</w:t>
      </w:r>
    </w:p>
    <w:p>
      <w:pPr>
        <w:pStyle w:val="Normal"/>
        <w:spacing w:lineRule="auto" w:line="264" w:before="0" w:after="0"/>
        <w:ind w:firstLine="600"/>
        <w:jc w:val="both"/>
        <w:rPr>
          <w:lang w:val="ru-RU"/>
        </w:rPr>
      </w:pPr>
      <w:r>
        <w:rPr>
          <w:rFonts w:ascii="Times New Roman" w:hAnsi="Times New Roman"/>
          <w:color w:val="000000"/>
          <w:sz w:val="28"/>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pPr>
        <w:pStyle w:val="Normal"/>
        <w:spacing w:lineRule="auto" w:line="264" w:before="0" w:after="0"/>
        <w:ind w:firstLine="600"/>
        <w:jc w:val="both"/>
        <w:rPr>
          <w:lang w:val="ru-RU"/>
        </w:rPr>
      </w:pPr>
      <w:r>
        <w:rPr>
          <w:rFonts w:ascii="Times New Roman" w:hAnsi="Times New Roman"/>
          <w:color w:val="000000"/>
          <w:sz w:val="28"/>
        </w:rPr>
        <w:t>заполнять данными предложенную таблицу, столбчатую диаграмму;</w:t>
      </w:r>
    </w:p>
    <w:p>
      <w:pPr>
        <w:pStyle w:val="Normal"/>
        <w:spacing w:lineRule="auto" w:line="264" w:before="0" w:after="0"/>
        <w:ind w:firstLine="600"/>
        <w:jc w:val="both"/>
        <w:rPr>
          <w:lang w:val="ru-RU"/>
        </w:rPr>
      </w:pPr>
      <w:r>
        <w:rPr>
          <w:rFonts w:ascii="Times New Roman" w:hAnsi="Times New Roman"/>
          <w:color w:val="000000"/>
          <w:sz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pPr>
        <w:pStyle w:val="Normal"/>
        <w:spacing w:lineRule="auto" w:line="264" w:before="0" w:after="0"/>
        <w:ind w:firstLine="600"/>
        <w:jc w:val="both"/>
        <w:rPr>
          <w:lang w:val="ru-RU"/>
        </w:rPr>
      </w:pPr>
      <w:r>
        <w:rPr>
          <w:rFonts w:ascii="Times New Roman" w:hAnsi="Times New Roman"/>
          <w:color w:val="000000"/>
          <w:sz w:val="28"/>
        </w:rPr>
        <w:t>составлять модель текстовой задачи, числовое выражение;</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lineRule="auto" w:line="264" w:before="0" w:after="0"/>
        <w:ind w:firstLine="600"/>
        <w:jc w:val="both"/>
        <w:rPr>
          <w:lang w:val="ru-RU"/>
        </w:rPr>
      </w:pPr>
      <w:r>
        <w:rPr>
          <w:rFonts w:ascii="Times New Roman" w:hAnsi="Times New Roman"/>
          <w:color w:val="000000"/>
          <w:sz w:val="28"/>
        </w:rPr>
        <w:t>выбирать рациональное решение задачи, находить все верные решения из предложенных.</w:t>
      </w:r>
    </w:p>
    <w:p>
      <w:pPr>
        <w:pStyle w:val="Normal"/>
        <w:spacing w:before="0" w:after="0"/>
        <w:ind w:left="120" w:hanging="0"/>
        <w:rPr>
          <w:lang w:val="ru-RU"/>
        </w:rPr>
      </w:pPr>
      <w:bookmarkStart w:id="10" w:name="block-16699907"/>
      <w:bookmarkStart w:id="11" w:name="block-16699908"/>
      <w:bookmarkEnd w:id="10"/>
      <w:bookmarkEnd w:id="11"/>
      <w:r>
        <w:rPr>
          <w:rFonts w:ascii="Times New Roman" w:hAnsi="Times New Roman"/>
          <w:b/>
          <w:color w:val="000000"/>
          <w:sz w:val="28"/>
        </w:rPr>
        <w:t xml:space="preserve"> </w:t>
      </w:r>
      <w:r>
        <w:rPr>
          <w:rFonts w:ascii="Times New Roman" w:hAnsi="Times New Roman"/>
          <w:b/>
          <w:color w:val="000000"/>
          <w:sz w:val="28"/>
        </w:rPr>
        <w:t xml:space="preserve">ТЕМАТИЧЕСКОЕ ПЛАНИРОВАНИЕ </w:t>
      </w: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1 КЛАСС </w:t>
      </w:r>
    </w:p>
    <w:tbl>
      <w:tblPr>
        <w:tblW w:w="13643" w:type="dxa"/>
        <w:jc w:val="left"/>
        <w:tblInd w:w="-8" w:type="dxa"/>
        <w:tblLayout w:type="fixed"/>
        <w:tblCellMar>
          <w:top w:w="50" w:type="dxa"/>
          <w:left w:w="100" w:type="dxa"/>
          <w:bottom w:w="0" w:type="dxa"/>
          <w:right w:w="108" w:type="dxa"/>
        </w:tblCellMar>
        <w:tblLook w:val="04a0"/>
      </w:tblPr>
      <w:tblGrid>
        <w:gridCol w:w="1066"/>
        <w:gridCol w:w="4644"/>
        <w:gridCol w:w="1535"/>
        <w:gridCol w:w="1842"/>
        <w:gridCol w:w="1910"/>
        <w:gridCol w:w="2645"/>
      </w:tblGrid>
      <w:tr>
        <w:trPr>
          <w:trHeight w:val="144" w:hRule="atLeast"/>
        </w:trPr>
        <w:tc>
          <w:tcPr>
            <w:tcW w:w="106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64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Наименование разделов и тем программы </w:t>
            </w:r>
          </w:p>
          <w:p>
            <w:pPr>
              <w:pStyle w:val="Normal"/>
              <w:widowControl w:val="false"/>
              <w:spacing w:before="0" w:after="0"/>
              <w:ind w:left="135" w:hanging="0"/>
              <w:rPr>
                <w:lang w:val="ru-RU"/>
              </w:rPr>
            </w:pPr>
            <w:r>
              <w:rPr/>
            </w:r>
          </w:p>
        </w:tc>
        <w:tc>
          <w:tcPr>
            <w:tcW w:w="528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264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1066"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644"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2645"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13642"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trPr>
          <w:trHeight w:val="144" w:hRule="atLeast"/>
        </w:trPr>
        <w:tc>
          <w:tcPr>
            <w:tcW w:w="10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9</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0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0 до 10</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3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0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11 до 20</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4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0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4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Длина. Измерение длины</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27 </w:t>
            </w:r>
          </w:p>
        </w:tc>
        <w:tc>
          <w:tcPr>
            <w:tcW w:w="63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3642"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trPr>
          <w:trHeight w:val="144" w:hRule="atLeast"/>
        </w:trPr>
        <w:tc>
          <w:tcPr>
            <w:tcW w:w="10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в пределах 10</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11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0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в пределах 20</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29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40 </w:t>
            </w:r>
          </w:p>
        </w:tc>
        <w:tc>
          <w:tcPr>
            <w:tcW w:w="63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3642"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trPr>
          <w:trHeight w:val="144" w:hRule="atLeast"/>
        </w:trPr>
        <w:tc>
          <w:tcPr>
            <w:tcW w:w="10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Текстовые задачи</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16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16 </w:t>
            </w:r>
          </w:p>
        </w:tc>
        <w:tc>
          <w:tcPr>
            <w:tcW w:w="63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3642"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Пространственные отношения и геометрические фигуры</w:t>
            </w:r>
          </w:p>
        </w:tc>
      </w:tr>
      <w:tr>
        <w:trPr>
          <w:trHeight w:val="144" w:hRule="atLeast"/>
        </w:trPr>
        <w:tc>
          <w:tcPr>
            <w:tcW w:w="10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Пространственные отношения</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3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0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17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20 </w:t>
            </w:r>
          </w:p>
        </w:tc>
        <w:tc>
          <w:tcPr>
            <w:tcW w:w="63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3642"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trPr>
          <w:trHeight w:val="144" w:hRule="atLeast"/>
        </w:trPr>
        <w:tc>
          <w:tcPr>
            <w:tcW w:w="10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объекта, группы объектов</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0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4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Таблицы</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15 </w:t>
            </w:r>
          </w:p>
        </w:tc>
        <w:tc>
          <w:tcPr>
            <w:tcW w:w="63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571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Повторение пройденного материала</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14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5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132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264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2 КЛАСС </w:t>
      </w:r>
    </w:p>
    <w:tbl>
      <w:tblPr>
        <w:tblW w:w="14040" w:type="dxa"/>
        <w:jc w:val="left"/>
        <w:tblInd w:w="-8" w:type="dxa"/>
        <w:tblLayout w:type="fixed"/>
        <w:tblCellMar>
          <w:top w:w="50" w:type="dxa"/>
          <w:left w:w="100" w:type="dxa"/>
          <w:bottom w:w="0" w:type="dxa"/>
          <w:right w:w="108" w:type="dxa"/>
        </w:tblCellMar>
        <w:tblLook w:val="04a0"/>
      </w:tblPr>
      <w:tblGrid>
        <w:gridCol w:w="1257"/>
        <w:gridCol w:w="4788"/>
        <w:gridCol w:w="1542"/>
        <w:gridCol w:w="1840"/>
        <w:gridCol w:w="1910"/>
        <w:gridCol w:w="2702"/>
      </w:tblGrid>
      <w:tr>
        <w:trPr>
          <w:trHeight w:val="144" w:hRule="atLeast"/>
        </w:trPr>
        <w:tc>
          <w:tcPr>
            <w:tcW w:w="125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78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Наименование разделов и тем программы </w:t>
            </w:r>
          </w:p>
          <w:p>
            <w:pPr>
              <w:pStyle w:val="Normal"/>
              <w:widowControl w:val="false"/>
              <w:spacing w:before="0" w:after="0"/>
              <w:ind w:left="135" w:hanging="0"/>
              <w:rPr>
                <w:lang w:val="ru-RU"/>
              </w:rPr>
            </w:pPr>
            <w:r>
              <w:rPr/>
            </w:r>
          </w:p>
        </w:tc>
        <w:tc>
          <w:tcPr>
            <w:tcW w:w="529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270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1257"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78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2702"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trPr>
          <w:trHeight w:val="144" w:hRule="atLeast"/>
        </w:trPr>
        <w:tc>
          <w:tcPr>
            <w:tcW w:w="12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7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9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2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7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Величины</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10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604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19 </w:t>
            </w:r>
          </w:p>
        </w:tc>
        <w:tc>
          <w:tcPr>
            <w:tcW w:w="645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trPr>
          <w:trHeight w:val="144" w:hRule="atLeast"/>
        </w:trPr>
        <w:tc>
          <w:tcPr>
            <w:tcW w:w="12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7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19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2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7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25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2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47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Арифметические действия с числами в пределах 100</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604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56 </w:t>
            </w:r>
          </w:p>
        </w:tc>
        <w:tc>
          <w:tcPr>
            <w:tcW w:w="645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trPr>
          <w:trHeight w:val="144" w:hRule="atLeast"/>
        </w:trPr>
        <w:tc>
          <w:tcPr>
            <w:tcW w:w="12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7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Текстовые задачи</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11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604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11 </w:t>
            </w:r>
          </w:p>
        </w:tc>
        <w:tc>
          <w:tcPr>
            <w:tcW w:w="645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Пространственные отношения и геометрические фигуры</w:t>
            </w:r>
          </w:p>
        </w:tc>
      </w:tr>
      <w:tr>
        <w:trPr>
          <w:trHeight w:val="144" w:hRule="atLeast"/>
        </w:trPr>
        <w:tc>
          <w:tcPr>
            <w:tcW w:w="12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7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10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2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7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величины</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9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604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19 </w:t>
            </w:r>
          </w:p>
        </w:tc>
        <w:tc>
          <w:tcPr>
            <w:tcW w:w="645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trPr>
          <w:trHeight w:val="144" w:hRule="atLeast"/>
        </w:trPr>
        <w:tc>
          <w:tcPr>
            <w:tcW w:w="12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7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Математическая информация</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14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604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14 </w:t>
            </w:r>
          </w:p>
        </w:tc>
        <w:tc>
          <w:tcPr>
            <w:tcW w:w="645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604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Повторение пройденного материала</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9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604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Итоговый контроль (контрольные и проверочные работы)</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604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5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136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27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3 КЛАСС </w:t>
      </w:r>
    </w:p>
    <w:tbl>
      <w:tblPr>
        <w:tblW w:w="14040" w:type="dxa"/>
        <w:jc w:val="left"/>
        <w:tblInd w:w="-8" w:type="dxa"/>
        <w:tblLayout w:type="fixed"/>
        <w:tblCellMar>
          <w:top w:w="50" w:type="dxa"/>
          <w:left w:w="100" w:type="dxa"/>
          <w:bottom w:w="0" w:type="dxa"/>
          <w:right w:w="108" w:type="dxa"/>
        </w:tblCellMar>
        <w:tblLook w:val="04a0"/>
      </w:tblPr>
      <w:tblGrid>
        <w:gridCol w:w="1211"/>
        <w:gridCol w:w="4558"/>
        <w:gridCol w:w="1492"/>
        <w:gridCol w:w="1842"/>
        <w:gridCol w:w="1909"/>
        <w:gridCol w:w="3027"/>
      </w:tblGrid>
      <w:tr>
        <w:trPr>
          <w:trHeight w:val="144" w:hRule="atLeast"/>
        </w:trPr>
        <w:tc>
          <w:tcPr>
            <w:tcW w:w="121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55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Наименование разделов и тем программы </w:t>
            </w:r>
          </w:p>
          <w:p>
            <w:pPr>
              <w:pStyle w:val="Normal"/>
              <w:widowControl w:val="false"/>
              <w:spacing w:before="0" w:after="0"/>
              <w:ind w:left="135" w:hanging="0"/>
              <w:rPr>
                <w:lang w:val="ru-RU"/>
              </w:rPr>
            </w:pPr>
            <w:r>
              <w:rPr/>
            </w:r>
          </w:p>
        </w:tc>
        <w:tc>
          <w:tcPr>
            <w:tcW w:w="524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302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1211"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55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3027"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trPr>
          <w:trHeight w:val="144" w:hRule="atLeast"/>
        </w:trPr>
        <w:tc>
          <w:tcPr>
            <w:tcW w:w="12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10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3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 [</w:t>
            </w:r>
            <w:hyperlink r:id="rId2">
              <w:r>
                <w:rPr>
                  <w:rFonts w:ascii="Times New Roman" w:hAnsi="Times New Roman"/>
                  <w:color w:val="0000FF"/>
                  <w:u w:val="single"/>
                </w:rPr>
                <w:t>https://m.edsoo.ru/7f4110fe</w:t>
              </w:r>
            </w:hyperlink>
            <w:r>
              <w:rPr>
                <w:rFonts w:ascii="Times New Roman" w:hAnsi="Times New Roman"/>
                <w:color w:val="000000"/>
                <w:sz w:val="24"/>
              </w:rPr>
              <w:t>]]</w:t>
            </w:r>
          </w:p>
        </w:tc>
      </w:tr>
      <w:tr>
        <w:trPr>
          <w:trHeight w:val="144" w:hRule="atLeast"/>
        </w:trPr>
        <w:tc>
          <w:tcPr>
            <w:tcW w:w="12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Величины</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3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 [</w:t>
            </w:r>
            <w:hyperlink r:id="rId3">
              <w:r>
                <w:rPr>
                  <w:rFonts w:ascii="Times New Roman" w:hAnsi="Times New Roman"/>
                  <w:color w:val="0000FF"/>
                  <w:u w:val="single"/>
                </w:rPr>
                <w:t>https://m.edsoo.ru/7f4110fe</w:t>
              </w:r>
            </w:hyperlink>
            <w:r>
              <w:rPr>
                <w:rFonts w:ascii="Times New Roman" w:hAnsi="Times New Roman"/>
                <w:color w:val="000000"/>
                <w:sz w:val="24"/>
              </w:rPr>
              <w:t>]]</w:t>
            </w:r>
          </w:p>
        </w:tc>
      </w:tr>
      <w:tr>
        <w:trPr>
          <w:trHeight w:val="144" w:hRule="atLeast"/>
        </w:trPr>
        <w:tc>
          <w:tcPr>
            <w:tcW w:w="576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18 </w:t>
            </w:r>
          </w:p>
        </w:tc>
        <w:tc>
          <w:tcPr>
            <w:tcW w:w="677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trPr>
          <w:trHeight w:val="144" w:hRule="atLeast"/>
        </w:trPr>
        <w:tc>
          <w:tcPr>
            <w:tcW w:w="12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Вычисления</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40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3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 [</w:t>
            </w:r>
            <w:hyperlink r:id="rId4">
              <w:r>
                <w:rPr>
                  <w:rFonts w:ascii="Times New Roman" w:hAnsi="Times New Roman"/>
                  <w:color w:val="0000FF"/>
                  <w:u w:val="single"/>
                </w:rPr>
                <w:t>https://m.edsoo.ru/7f4110fe</w:t>
              </w:r>
            </w:hyperlink>
            <w:r>
              <w:rPr>
                <w:rFonts w:ascii="Times New Roman" w:hAnsi="Times New Roman"/>
                <w:color w:val="000000"/>
                <w:sz w:val="24"/>
              </w:rPr>
              <w:t>]]</w:t>
            </w:r>
          </w:p>
        </w:tc>
      </w:tr>
      <w:tr>
        <w:trPr>
          <w:trHeight w:val="144" w:hRule="atLeast"/>
        </w:trPr>
        <w:tc>
          <w:tcPr>
            <w:tcW w:w="12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Числовые выражения</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3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 [</w:t>
            </w:r>
            <w:hyperlink r:id="rId5">
              <w:r>
                <w:rPr>
                  <w:rFonts w:ascii="Times New Roman" w:hAnsi="Times New Roman"/>
                  <w:color w:val="0000FF"/>
                  <w:u w:val="single"/>
                </w:rPr>
                <w:t>https://m.edsoo.ru/7f4110fe</w:t>
              </w:r>
            </w:hyperlink>
            <w:r>
              <w:rPr>
                <w:rFonts w:ascii="Times New Roman" w:hAnsi="Times New Roman"/>
                <w:color w:val="000000"/>
                <w:sz w:val="24"/>
              </w:rPr>
              <w:t>]]</w:t>
            </w:r>
          </w:p>
        </w:tc>
      </w:tr>
      <w:tr>
        <w:trPr>
          <w:trHeight w:val="144" w:hRule="atLeast"/>
        </w:trPr>
        <w:tc>
          <w:tcPr>
            <w:tcW w:w="576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47 </w:t>
            </w:r>
          </w:p>
        </w:tc>
        <w:tc>
          <w:tcPr>
            <w:tcW w:w="677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trPr>
          <w:trHeight w:val="144" w:hRule="atLeast"/>
        </w:trPr>
        <w:tc>
          <w:tcPr>
            <w:tcW w:w="12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текстовой задачей</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3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 [</w:t>
            </w:r>
            <w:hyperlink r:id="rId6">
              <w:r>
                <w:rPr>
                  <w:rFonts w:ascii="Times New Roman" w:hAnsi="Times New Roman"/>
                  <w:color w:val="0000FF"/>
                  <w:u w:val="single"/>
                </w:rPr>
                <w:t>https://m.edsoo.ru/7f4110fe</w:t>
              </w:r>
            </w:hyperlink>
            <w:r>
              <w:rPr>
                <w:rFonts w:ascii="Times New Roman" w:hAnsi="Times New Roman"/>
                <w:color w:val="000000"/>
                <w:sz w:val="24"/>
              </w:rPr>
              <w:t>]]</w:t>
            </w:r>
          </w:p>
        </w:tc>
      </w:tr>
      <w:tr>
        <w:trPr>
          <w:trHeight w:val="144" w:hRule="atLeast"/>
        </w:trPr>
        <w:tc>
          <w:tcPr>
            <w:tcW w:w="12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4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11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3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 [</w:t>
            </w:r>
            <w:hyperlink r:id="rId7">
              <w:r>
                <w:rPr>
                  <w:rFonts w:ascii="Times New Roman" w:hAnsi="Times New Roman"/>
                  <w:color w:val="0000FF"/>
                  <w:u w:val="single"/>
                </w:rPr>
                <w:t>https://m.edsoo.ru/7f4110fe</w:t>
              </w:r>
            </w:hyperlink>
            <w:r>
              <w:rPr>
                <w:rFonts w:ascii="Times New Roman" w:hAnsi="Times New Roman"/>
                <w:color w:val="000000"/>
                <w:sz w:val="24"/>
              </w:rPr>
              <w:t>]]</w:t>
            </w:r>
          </w:p>
        </w:tc>
      </w:tr>
      <w:tr>
        <w:trPr>
          <w:trHeight w:val="144" w:hRule="atLeast"/>
        </w:trPr>
        <w:tc>
          <w:tcPr>
            <w:tcW w:w="576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23 </w:t>
            </w:r>
          </w:p>
        </w:tc>
        <w:tc>
          <w:tcPr>
            <w:tcW w:w="677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Пространственные отношения и геометрические фигуры</w:t>
            </w:r>
          </w:p>
        </w:tc>
      </w:tr>
      <w:tr>
        <w:trPr>
          <w:trHeight w:val="144" w:hRule="atLeast"/>
        </w:trPr>
        <w:tc>
          <w:tcPr>
            <w:tcW w:w="12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9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3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 [</w:t>
            </w:r>
            <w:hyperlink r:id="rId8">
              <w:r>
                <w:rPr>
                  <w:rFonts w:ascii="Times New Roman" w:hAnsi="Times New Roman"/>
                  <w:color w:val="0000FF"/>
                  <w:u w:val="single"/>
                </w:rPr>
                <w:t>https://m.edsoo.ru/7f4110fe</w:t>
              </w:r>
            </w:hyperlink>
            <w:r>
              <w:rPr>
                <w:rFonts w:ascii="Times New Roman" w:hAnsi="Times New Roman"/>
                <w:color w:val="000000"/>
                <w:sz w:val="24"/>
              </w:rPr>
              <w:t>]]</w:t>
            </w:r>
          </w:p>
        </w:tc>
      </w:tr>
      <w:tr>
        <w:trPr>
          <w:trHeight w:val="144" w:hRule="atLeast"/>
        </w:trPr>
        <w:tc>
          <w:tcPr>
            <w:tcW w:w="12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величины</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3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 [</w:t>
            </w:r>
            <w:hyperlink r:id="rId9">
              <w:r>
                <w:rPr>
                  <w:rFonts w:ascii="Times New Roman" w:hAnsi="Times New Roman"/>
                  <w:color w:val="0000FF"/>
                  <w:u w:val="single"/>
                </w:rPr>
                <w:t>https://m.edsoo.ru/7f4110fe</w:t>
              </w:r>
            </w:hyperlink>
            <w:r>
              <w:rPr>
                <w:rFonts w:ascii="Times New Roman" w:hAnsi="Times New Roman"/>
                <w:color w:val="000000"/>
                <w:sz w:val="24"/>
              </w:rPr>
              <w:t>]]</w:t>
            </w:r>
          </w:p>
        </w:tc>
      </w:tr>
      <w:tr>
        <w:trPr>
          <w:trHeight w:val="144" w:hRule="atLeast"/>
        </w:trPr>
        <w:tc>
          <w:tcPr>
            <w:tcW w:w="576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22 </w:t>
            </w:r>
          </w:p>
        </w:tc>
        <w:tc>
          <w:tcPr>
            <w:tcW w:w="677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trPr>
          <w:trHeight w:val="144" w:hRule="atLeast"/>
        </w:trPr>
        <w:tc>
          <w:tcPr>
            <w:tcW w:w="12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Математическая информация</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15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3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 [</w:t>
            </w:r>
            <w:hyperlink r:id="rId10">
              <w:r>
                <w:rPr>
                  <w:rFonts w:ascii="Times New Roman" w:hAnsi="Times New Roman"/>
                  <w:color w:val="0000FF"/>
                  <w:u w:val="single"/>
                </w:rPr>
                <w:t>https://m.edsoo.ru/7f4110fe</w:t>
              </w:r>
            </w:hyperlink>
            <w:r>
              <w:rPr>
                <w:rFonts w:ascii="Times New Roman" w:hAnsi="Times New Roman"/>
                <w:color w:val="000000"/>
                <w:sz w:val="24"/>
              </w:rPr>
              <w:t>]]</w:t>
            </w:r>
          </w:p>
        </w:tc>
      </w:tr>
      <w:tr>
        <w:trPr>
          <w:trHeight w:val="144" w:hRule="atLeast"/>
        </w:trPr>
        <w:tc>
          <w:tcPr>
            <w:tcW w:w="576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15 </w:t>
            </w:r>
          </w:p>
        </w:tc>
        <w:tc>
          <w:tcPr>
            <w:tcW w:w="677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576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Повторение пройденного материала</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4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3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 [</w:t>
            </w:r>
            <w:hyperlink r:id="rId11">
              <w:r>
                <w:rPr>
                  <w:rFonts w:ascii="Times New Roman" w:hAnsi="Times New Roman"/>
                  <w:color w:val="0000FF"/>
                  <w:u w:val="single"/>
                </w:rPr>
                <w:t>https://m.edsoo.ru/7f4110fe</w:t>
              </w:r>
            </w:hyperlink>
            <w:r>
              <w:rPr>
                <w:rFonts w:ascii="Times New Roman" w:hAnsi="Times New Roman"/>
                <w:color w:val="000000"/>
                <w:sz w:val="24"/>
              </w:rPr>
              <w:t>]]</w:t>
            </w:r>
          </w:p>
        </w:tc>
      </w:tr>
      <w:tr>
        <w:trPr>
          <w:trHeight w:val="144" w:hRule="atLeast"/>
        </w:trPr>
        <w:tc>
          <w:tcPr>
            <w:tcW w:w="576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Итоговый контроль (контрольные и проверочные работы)</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3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 [</w:t>
            </w:r>
            <w:hyperlink r:id="rId12">
              <w:r>
                <w:rPr>
                  <w:rFonts w:ascii="Times New Roman" w:hAnsi="Times New Roman"/>
                  <w:color w:val="0000FF"/>
                  <w:u w:val="single"/>
                </w:rPr>
                <w:t>https://m.edsoo.ru/7f4110fe</w:t>
              </w:r>
            </w:hyperlink>
            <w:r>
              <w:rPr>
                <w:rFonts w:ascii="Times New Roman" w:hAnsi="Times New Roman"/>
                <w:color w:val="000000"/>
                <w:sz w:val="24"/>
              </w:rPr>
              <w:t>]]</w:t>
            </w:r>
          </w:p>
        </w:tc>
      </w:tr>
      <w:tr>
        <w:trPr>
          <w:trHeight w:val="144" w:hRule="atLeast"/>
        </w:trPr>
        <w:tc>
          <w:tcPr>
            <w:tcW w:w="576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4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136 </w:t>
            </w:r>
          </w:p>
        </w:tc>
        <w:tc>
          <w:tcPr>
            <w:tcW w:w="18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3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4 КЛАСС </w:t>
      </w:r>
    </w:p>
    <w:tbl>
      <w:tblPr>
        <w:tblW w:w="14040" w:type="dxa"/>
        <w:jc w:val="left"/>
        <w:tblInd w:w="-8" w:type="dxa"/>
        <w:tblLayout w:type="fixed"/>
        <w:tblCellMar>
          <w:top w:w="50" w:type="dxa"/>
          <w:left w:w="100" w:type="dxa"/>
          <w:bottom w:w="0" w:type="dxa"/>
          <w:right w:w="108" w:type="dxa"/>
        </w:tblCellMar>
        <w:tblLook w:val="04a0"/>
      </w:tblPr>
      <w:tblGrid>
        <w:gridCol w:w="1243"/>
        <w:gridCol w:w="4718"/>
        <w:gridCol w:w="1527"/>
        <w:gridCol w:w="1841"/>
        <w:gridCol w:w="1911"/>
        <w:gridCol w:w="2799"/>
      </w:tblGrid>
      <w:tr>
        <w:trPr>
          <w:trHeight w:val="144" w:hRule="atLeast"/>
        </w:trPr>
        <w:tc>
          <w:tcPr>
            <w:tcW w:w="124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71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Наименование разделов и тем программы </w:t>
            </w:r>
          </w:p>
          <w:p>
            <w:pPr>
              <w:pStyle w:val="Normal"/>
              <w:widowControl w:val="false"/>
              <w:spacing w:before="0" w:after="0"/>
              <w:ind w:left="135" w:hanging="0"/>
              <w:rPr>
                <w:lang w:val="ru-RU"/>
              </w:rPr>
            </w:pPr>
            <w:r>
              <w:rPr/>
            </w:r>
          </w:p>
        </w:tc>
        <w:tc>
          <w:tcPr>
            <w:tcW w:w="527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279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1243"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71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2799"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trPr>
          <w:trHeight w:val="144" w:hRule="atLeast"/>
        </w:trPr>
        <w:tc>
          <w:tcPr>
            <w:tcW w:w="12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https://m.edsoo.ru/7f411f36</w:t>
              </w:r>
            </w:hyperlink>
          </w:p>
        </w:tc>
      </w:tr>
      <w:tr>
        <w:trPr>
          <w:trHeight w:val="144" w:hRule="atLeast"/>
        </w:trPr>
        <w:tc>
          <w:tcPr>
            <w:tcW w:w="12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Величины</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https://m.edsoo.ru/7f411f36</w:t>
              </w:r>
            </w:hyperlink>
          </w:p>
        </w:tc>
      </w:tr>
      <w:tr>
        <w:trPr>
          <w:trHeight w:val="144" w:hRule="atLeast"/>
        </w:trPr>
        <w:tc>
          <w:tcPr>
            <w:tcW w:w="596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23 </w:t>
            </w:r>
          </w:p>
        </w:tc>
        <w:tc>
          <w:tcPr>
            <w:tcW w:w="655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trPr>
          <w:trHeight w:val="144" w:hRule="atLeast"/>
        </w:trPr>
        <w:tc>
          <w:tcPr>
            <w:tcW w:w="12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Вычисления</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25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https://m.edsoo.ru/7f411f36</w:t>
              </w:r>
            </w:hyperlink>
          </w:p>
        </w:tc>
      </w:tr>
      <w:tr>
        <w:trPr>
          <w:trHeight w:val="144" w:hRule="atLeast"/>
        </w:trPr>
        <w:tc>
          <w:tcPr>
            <w:tcW w:w="12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Числовые выражения</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https://m.edsoo.ru/7f411f36</w:t>
              </w:r>
            </w:hyperlink>
          </w:p>
        </w:tc>
      </w:tr>
      <w:tr>
        <w:trPr>
          <w:trHeight w:val="144" w:hRule="atLeast"/>
        </w:trPr>
        <w:tc>
          <w:tcPr>
            <w:tcW w:w="596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37 </w:t>
            </w:r>
          </w:p>
        </w:tc>
        <w:tc>
          <w:tcPr>
            <w:tcW w:w="655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trPr>
          <w:trHeight w:val="144" w:hRule="atLeast"/>
        </w:trPr>
        <w:tc>
          <w:tcPr>
            <w:tcW w:w="12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текстовых задач</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20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https://m.edsoo.ru/7f411f36</w:t>
              </w:r>
            </w:hyperlink>
          </w:p>
        </w:tc>
      </w:tr>
      <w:tr>
        <w:trPr>
          <w:trHeight w:val="144" w:hRule="atLeast"/>
        </w:trPr>
        <w:tc>
          <w:tcPr>
            <w:tcW w:w="596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20 </w:t>
            </w:r>
          </w:p>
        </w:tc>
        <w:tc>
          <w:tcPr>
            <w:tcW w:w="655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Пространственные отношения и геометрические фигуры</w:t>
            </w:r>
          </w:p>
        </w:tc>
      </w:tr>
      <w:tr>
        <w:trPr>
          <w:trHeight w:val="144" w:hRule="atLeast"/>
        </w:trPr>
        <w:tc>
          <w:tcPr>
            <w:tcW w:w="12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https://m.edsoo.ru/7f411f36</w:t>
              </w:r>
            </w:hyperlink>
          </w:p>
        </w:tc>
      </w:tr>
      <w:tr>
        <w:trPr>
          <w:trHeight w:val="144" w:hRule="atLeast"/>
        </w:trPr>
        <w:tc>
          <w:tcPr>
            <w:tcW w:w="12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величины</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https://m.edsoo.ru/7f411f36</w:t>
              </w:r>
            </w:hyperlink>
          </w:p>
        </w:tc>
      </w:tr>
      <w:tr>
        <w:trPr>
          <w:trHeight w:val="144" w:hRule="atLeast"/>
        </w:trPr>
        <w:tc>
          <w:tcPr>
            <w:tcW w:w="596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20 </w:t>
            </w:r>
          </w:p>
        </w:tc>
        <w:tc>
          <w:tcPr>
            <w:tcW w:w="655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14039"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trPr>
          <w:trHeight w:val="144" w:hRule="atLeast"/>
        </w:trPr>
        <w:tc>
          <w:tcPr>
            <w:tcW w:w="12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Математическая информация</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15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https://m.edsoo.ru/7f411f36</w:t>
              </w:r>
            </w:hyperlink>
          </w:p>
        </w:tc>
      </w:tr>
      <w:tr>
        <w:trPr>
          <w:trHeight w:val="144" w:hRule="atLeast"/>
        </w:trPr>
        <w:tc>
          <w:tcPr>
            <w:tcW w:w="596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 по разделу</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15 </w:t>
            </w:r>
          </w:p>
        </w:tc>
        <w:tc>
          <w:tcPr>
            <w:tcW w:w="655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r>
        <w:trPr>
          <w:trHeight w:val="144" w:hRule="atLeast"/>
        </w:trPr>
        <w:tc>
          <w:tcPr>
            <w:tcW w:w="596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Повторение пройденного материала</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14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https://m.edsoo.ru/7f411f36</w:t>
              </w:r>
            </w:hyperlink>
          </w:p>
        </w:tc>
      </w:tr>
      <w:tr>
        <w:trPr>
          <w:trHeight w:val="144" w:hRule="atLeast"/>
        </w:trPr>
        <w:tc>
          <w:tcPr>
            <w:tcW w:w="596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Итоговый контроль (контрольные и проверочные работы)</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https://m.edsoo.ru/7f411f36</w:t>
              </w:r>
            </w:hyperlink>
          </w:p>
        </w:tc>
      </w:tr>
      <w:tr>
        <w:trPr>
          <w:trHeight w:val="144" w:hRule="atLeast"/>
        </w:trPr>
        <w:tc>
          <w:tcPr>
            <w:tcW w:w="596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5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27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sectPr>
          <w:type w:val="nextPage"/>
          <w:pgSz w:orient="landscape" w:w="16383" w:h="11906"/>
          <w:pgMar w:left="1701" w:right="850" w:header="0" w:top="1134" w:footer="0" w:bottom="1134" w:gutter="0"/>
          <w:pgNumType w:fmt="decimal"/>
          <w:formProt w:val="false"/>
          <w:textDirection w:val="lrTb"/>
          <w:docGrid w:type="default" w:linePitch="100" w:charSpace="4096"/>
        </w:sectPr>
        <w:pStyle w:val="Normal"/>
        <w:rPr>
          <w:lang w:val="ru-RU"/>
        </w:rPr>
      </w:pPr>
      <w:r>
        <w:rPr/>
      </w:r>
    </w:p>
    <w:p>
      <w:pPr>
        <w:pStyle w:val="Normal"/>
        <w:spacing w:before="0" w:after="0"/>
        <w:ind w:left="120" w:hanging="0"/>
        <w:rPr>
          <w:lang w:val="ru-RU"/>
        </w:rPr>
      </w:pPr>
      <w:bookmarkStart w:id="12" w:name="block-16699908"/>
      <w:bookmarkStart w:id="13" w:name="block-16699909"/>
      <w:bookmarkEnd w:id="12"/>
      <w:bookmarkEnd w:id="13"/>
      <w:r>
        <w:rPr>
          <w:rFonts w:ascii="Times New Roman" w:hAnsi="Times New Roman"/>
          <w:b/>
          <w:color w:val="000000"/>
          <w:sz w:val="28"/>
        </w:rPr>
        <w:t xml:space="preserve"> </w:t>
      </w:r>
      <w:r>
        <w:rPr>
          <w:rFonts w:ascii="Times New Roman" w:hAnsi="Times New Roman"/>
          <w:b/>
          <w:color w:val="000000"/>
          <w:sz w:val="28"/>
        </w:rPr>
        <w:t xml:space="preserve">ВАРИАНТ 1. ПОУРОЧНОЕ ПЛАНИРОВАНИЕ ДЛЯ ПЕДАГОГОВ, ИСПОЛЬЗУЮЩИХ УЧЕБНИК «МАТЕМАТИКА. 1-4 КЛАСС В 2 ЧАСТЯХ. М.И. МОРО И ДР.» </w:t>
      </w: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1 КЛАСС </w:t>
      </w:r>
    </w:p>
    <w:tbl>
      <w:tblPr>
        <w:tblW w:w="14040" w:type="dxa"/>
        <w:jc w:val="left"/>
        <w:tblInd w:w="-8" w:type="dxa"/>
        <w:tblLayout w:type="fixed"/>
        <w:tblCellMar>
          <w:top w:w="50" w:type="dxa"/>
          <w:left w:w="100" w:type="dxa"/>
          <w:bottom w:w="0" w:type="dxa"/>
          <w:right w:w="108" w:type="dxa"/>
        </w:tblCellMar>
        <w:tblLook w:val="04a0"/>
      </w:tblPr>
      <w:tblGrid>
        <w:gridCol w:w="988"/>
        <w:gridCol w:w="4483"/>
        <w:gridCol w:w="1249"/>
        <w:gridCol w:w="1841"/>
        <w:gridCol w:w="1911"/>
        <w:gridCol w:w="1346"/>
        <w:gridCol w:w="2221"/>
      </w:tblGrid>
      <w:tr>
        <w:trPr>
          <w:trHeight w:val="144" w:hRule="atLeast"/>
        </w:trPr>
        <w:tc>
          <w:tcPr>
            <w:tcW w:w="98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48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Тема урока </w:t>
            </w:r>
          </w:p>
          <w:p>
            <w:pPr>
              <w:pStyle w:val="Normal"/>
              <w:widowControl w:val="false"/>
              <w:spacing w:before="0" w:after="0"/>
              <w:ind w:left="135" w:hanging="0"/>
              <w:rPr>
                <w:lang w:val="ru-RU"/>
              </w:rPr>
            </w:pPr>
            <w:r>
              <w:rPr/>
            </w:r>
          </w:p>
        </w:tc>
        <w:tc>
          <w:tcPr>
            <w:tcW w:w="500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Дата изучения </w:t>
            </w:r>
          </w:p>
          <w:p>
            <w:pPr>
              <w:pStyle w:val="Normal"/>
              <w:widowControl w:val="false"/>
              <w:spacing w:before="0" w:after="0"/>
              <w:ind w:left="135" w:hanging="0"/>
              <w:rPr>
                <w:lang w:val="ru-RU"/>
              </w:rPr>
            </w:pPr>
            <w:r>
              <w:rPr/>
            </w:r>
          </w:p>
        </w:tc>
        <w:tc>
          <w:tcPr>
            <w:tcW w:w="22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98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483"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1346"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2221"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Количественный счёт. Один, два, три…</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Порядковый счёт. Первый, второй, третий…</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по количеству: столько же, сколько. Столько же. Больше. Меньше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по количеству: больше, меньше. Столько же. Больше. Меньше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Характеристики объекта, группы объектов (количество, форма, размер, запись)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Различение, чтение чисел. Число и цифра 1</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 и количество. Число и цифра 2</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чисел, упорядочение чисел. Число и цифра 3</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числа на одну или несколько единиц. Знаки действий</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Уменьшение числа на одну или несколько единиц. Знаки действий</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Многоугольники: различение, сравнение, изображение от руки на листе в клетку. Число и цифра 4</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Длина. Сравнение по длине: длиннее, короче, одинаковые по длине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 числа. Запись чисел в заданном порядке. Число и цифра 5</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целого из частей (чисел, геометрических фигур)</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Чтение таблицы (содержащей не более четырёх данных)</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Распознавание геометрических фигур: точка, отрезок и др. Точка. Кривая линия. Прямая линия. Отрезок. Луч</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геометрических фигур с помощью линейки на листе в клетку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Сбор данных об объекте по образцу; выбор объекта по описанию</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результата сравнения: больше, меньше, столько же (равно). Знаки сравнения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без измерения: выше — ниже, шире — уже, длиннее — короче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геометрических фигур: общее, различное. Многоугольник. Круг</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Расположение, описание расположения геометрических фигур на плоскости. Число и цифра 6</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уменьшение числа на одну или несколько единиц. Числа 6 и 7. Цифра 7</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 как результат счета. Состав числа. Числа 8 и 9. Цифра 8</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 как результат измерения. Чиисла 8 и 9. Цифра 9</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 и цифра 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 10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Закономерность в ряду заданных объектов: её обнаружение, продолжение ряда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Состав чисел в пределах 10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Единицы длины: сантиметр. Сантиметр</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длины отрезка. Сантиметр</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Чтение рисунка, схемы с 1—2 числовыми данными (значениями данных величин)</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длины с помощью линейки. Сантиметр</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10.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Действие сложения. Компоненты действия, запись равенства. Вычисления вида □ + 1, □ - 1</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в пределах 10. Применение в практических ситуациях. Вычисления вида □ + 1, □ - 1</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результата увеличения на несколько единиц. □ + 1 + 1, □ - 1 - 1</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Дополнение до 10. Запись действия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задача: структурные элементы. Дополнение текста до задачи. Задача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задача: структурные элементы, составление текстовой задачи по образцу. Задача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Модели задач: краткая запись, рисунок, схема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задачи по краткой записи, рисунку, схеме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геометрических фигур с помощью линейки на листе в клетку. Изображение ломаной</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Таблица сложения чисел (в пределах 10)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нахождение суммы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Выбор и объяснение верного решения задачи</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по теме «Решение текстовых задач»</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длин отрезков</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по длине, проверка результата сравнения измерением</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Группировка объектов по заданному признаку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Свойства группы объектов, группировка по самостоятельно установленному свойству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 Перед? За? Между?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 распознавание круга, треугольника, четырехугольника. Распознавание треугольников на чертеже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 распознавание круга, треугольника, четырёхугольника. Распределение фигур на группы. Отрезок Ломаная. Треугольник</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Построение отрезка заданной длины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Многоугольники: различение, сравнение, изображение от руки на листе в клетку. Прямоугольник. Квадрат</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по теме «Пространственные отношения и геометрические фигуры»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двух объектов (чисел, величин, геометрических фигур, задач)</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Действие вычитания. Компоненты действия, запись равенства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Вычитание в пределах 10. Применение в практических ситуациях. Вычитание вида 6 - □, 7 - □</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в пределах 10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результата вычитания нескольких единиц. Вычитание вида 8 - □, 9 - □</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Выбор и запись арифметического действия в практической ситуации</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в пределах 10. Что узнали. Чему научились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разностное сравнение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Зависимость между данными и искомой величиной в текстовой задаче. Литр</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Перестановка слагаемых при сложении чисел</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Переместительное свойство сложения и его применение для вычислений</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Извлечение данного из строки, столбца таблицы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Выполнение 1—3-шаговых инструкций, связанных с вычислениями</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Сложение и вычитание в пределах 10. Что узнали. Чему научились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 квадрат. Прямоугольник. Квадрат</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 прямоугольник. Прямоугольник. Квадрат</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Выбор и запись арифметического действия для получения ответа на вопрос</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Комментирование хода увеличения, уменьшения числа до заданного; запись действия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Компоненты действия сложения. Нахождение неизвестного компонента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увеличение, уменьшение длины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уменьшение длины отрезка. Построение, запись действия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Построение квадрата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нахождение неизвестного уменьшаемого</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Вычитание как действие, обратное сложению</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без измерения: старше — моложе, тяжелее — легче. Килограмм</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Выполнение 1—3-шаговых инструкций, связанных с измерением длины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Внесение одного-двух данных в таблицу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Компоненты действия вычитания. Нахождение неизвестного компонента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10. Сложение и вычитание. Повторение. Что узнали. Чему научились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нахождение суммы и остатка. Повторение, что узнали. Чему научились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увеличение (уменьшение) числа на несколько единиц. Повторение. Что узнали. Чему научились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11 до 20. Десятичный принцип записи чисел. Нумерация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Порядок следования чисел от 11 до 20. Сравнение и упорядочение чисел</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Однозначные и двузначные числа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Единицы длины: сантиметр, дециметр; установление соотношения между ними. Дециметр</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длины отрезка в разных единицах (сантиметры, дециметры)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в пределах 20 без перехода через десяток. Вычисления вида 10 + 7. 17 - 7. 17 - 10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Вычитание в пределах 20 без перехода через десяток. Вычисления вида 10 + 7. 17 - 7. 17 - 10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Десяток. Счёт десятками</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в пределах 20 без перехода через десяток. Что узнали. Чему научились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и чтение числового выражения, содержащего 1-2 действия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Числа от 1 до 20: различение, чтение, запись. Что узнали. Чему научились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с числом 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разностное сравнение.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Переход через десяток при сложении. Представление на модели и запись действия. Табличное сложение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Переход через десяток при вычитании. Представление на модели и запись действия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в пределах 15. Сложение вида □ + 2, □ + 3. Сложение вида □ + 4. Сложение вида □ + 5. Сложение вида □ + 6</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Вычитание в пределах 15. Табличное вычитание. Вычитание вида 11 - □. Вычитание вида 12 - □. Вычитание вида 13 - □. Вычитание вида 14 - □. Вычитание вида 15 - □</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в пределах 15. Что узнали. Чему научились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чисел в пределах 20. Сложение однозначных чисел с переходом через десяток. Что узнали. Чему научились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Таблица сложения. Применение таблицы для сложения и вычитания чисел в пределах 20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в пределах 20. Что узнали. Чему научились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Вычитание в пределах 20. Что узнали. Чему научились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в пределах 20 с комментированием хода выполнения действия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Счёт по 2, по 3, по 5. Сложение одинаковых слагаемых</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Состав чисел в пределах 20.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Сложение и вычитание в пределах 20 без перехода через десяток.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Комментирование сложения и вычитания с переходом через десяток.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по теме «Числа от 1 до 20. Сложение и вычитание».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11 до 20. Повторение.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Единица длины: сантиметр, дециметр. Повторение.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20. Сложение с переходом через десяток. Повторение.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20. Вычитание с переходом через десяток. Повторение.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20. Повторение.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действия сложения, вычитания. Повторение.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длины отрезка. Повторение.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группировка, закономерности, высказывания. Повторение.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Таблицы. Повторение. Что узнали. Чему научились в 1 классе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47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356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2 КЛАСС </w:t>
      </w:r>
    </w:p>
    <w:tbl>
      <w:tblPr>
        <w:tblW w:w="14040" w:type="dxa"/>
        <w:jc w:val="left"/>
        <w:tblInd w:w="-8" w:type="dxa"/>
        <w:tblLayout w:type="fixed"/>
        <w:tblCellMar>
          <w:top w:w="50" w:type="dxa"/>
          <w:left w:w="100" w:type="dxa"/>
          <w:bottom w:w="0" w:type="dxa"/>
          <w:right w:w="108" w:type="dxa"/>
        </w:tblCellMar>
        <w:tblLook w:val="04a0"/>
      </w:tblPr>
      <w:tblGrid>
        <w:gridCol w:w="946"/>
        <w:gridCol w:w="4554"/>
        <w:gridCol w:w="1220"/>
        <w:gridCol w:w="1841"/>
        <w:gridCol w:w="1911"/>
        <w:gridCol w:w="1346"/>
        <w:gridCol w:w="2221"/>
      </w:tblGrid>
      <w:tr>
        <w:trPr>
          <w:trHeight w:val="144" w:hRule="atLeast"/>
        </w:trPr>
        <w:tc>
          <w:tcPr>
            <w:tcW w:w="9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55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Тема урока </w:t>
            </w:r>
          </w:p>
          <w:p>
            <w:pPr>
              <w:pStyle w:val="Normal"/>
              <w:widowControl w:val="false"/>
              <w:spacing w:before="0" w:after="0"/>
              <w:ind w:left="135" w:hanging="0"/>
              <w:rPr>
                <w:lang w:val="ru-RU"/>
              </w:rPr>
            </w:pPr>
            <w:r>
              <w:rPr/>
            </w:r>
          </w:p>
        </w:tc>
        <w:tc>
          <w:tcPr>
            <w:tcW w:w="497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Дата изучения </w:t>
            </w:r>
          </w:p>
          <w:p>
            <w:pPr>
              <w:pStyle w:val="Normal"/>
              <w:widowControl w:val="false"/>
              <w:spacing w:before="0" w:after="0"/>
              <w:ind w:left="135" w:hanging="0"/>
              <w:rPr>
                <w:lang w:val="ru-RU"/>
              </w:rPr>
            </w:pPr>
            <w:r>
              <w:rPr/>
            </w:r>
          </w:p>
        </w:tc>
        <w:tc>
          <w:tcPr>
            <w:tcW w:w="22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946"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554"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1346"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2221"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Числа от 1 до 100: действия с числами до 20. Повторение </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в пределах 20.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 чтение, запись. Десятичный принцип записи чисел. Поместное значение цифр в записи числа. Десяток. Счёт десятками до 100. Числа от 11 до 100</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 десятичный состав. Представление числа в виде суммы разрядных слагаемых</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 упорядочение. Установление закономерности в записи последовательности из чисел, её продолжение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Входная контрольная работа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Свойства чисел: однозначные и двузначные числа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измерение длины (единица длины — миллиметр)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величин. Решение практических задач</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чисел в пределах 100. Неравенство, запись неравенства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измерение длины (единица длины — метр)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уменьшение числа на несколько единиц/десятков</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измерение длины (единицы длины — метр, дециметр, сантиметр, миллиметр)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Единицы стоимости: рубль, копейка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Соотношения между единицами величины (в пределах 100). Соотношения между единицами: рубль, копейка; метр, сантиметр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текстовых задач на применение смысла арифметического действия (сложение, вычитание)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Чтение, представление текста задачи в виде рисунка, схемы или другой модели</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Верные (истинные) и неверные (ложные) утверждения, содержащие зависимости между числами/величинами</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Представление текста задачи разными способами: в виде схемы, краткой записи</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Закономерность в ряду чисел, геометрических фигур: её объяснение с использованием математической терминологии</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измерение времени. Единица времени: час</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Распознавание и изображение геометрических фигур: ломаная. Длина ломаной</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длины ломаной, нахождение длины ломаной с помощью вычислений. Сравнение длины ломаной с длиной отрезка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измерение времени (единицы времени — час, минута). Определение времени по часам</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Разностное сравнение чисел, величин</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измерение времени (единицы времени – час, минута). Единицы времени – час, минута, секунда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чтение числового выражения со скобками, без скобок</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периметра прямоугольника, запись результата измерения в сантиметрах</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Сочетательное свойство сложения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Переместительное, сочетательное свойства сложения, их применение для вычислений</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числа, группы чисел. Группировка чисел по выбранному свойству. Группировка числовых выражений по выбранному свойству</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№1</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предложений с использованием математической терминологии; проверка истинности утверждений. Составление верных равенств и неравенств</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формулирование одного-двух общих признаков набора математических объектов: чисел, величин, геометрических фигур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чисел в пределах 100. Сложение и вычитание с круглым числом</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чисел в пределах 100. Прибавление и вычитание однозначного числа без перехода через разряд. Вычисления вида 36 + 2, 36 + 20</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Проверка результата вычисления (реальность ответа, обратное действие). Проверка сложения и вычитания. Вычисление вида 36 - 2, 36 - 20</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Дополнение до круглого числа. Вычисления вида 26 + 4, 95 + 5</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Сложение без перехода через разряд</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Вычитание без перехода через разряд</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Вычитание двузначного числа из круглого числа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№2</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чисел в пределах 100. Приемы прибавления однозначного числа с переходом через разряд. Вычисления вида 26 + 7</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чисел в пределах 100. Приемы вычитания однозначного числа с переходом через разряд. Вычисления вида 35 - 7</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Верные (истинные) и неверные (ложные) утверждения, содержащие количественные, пространственные отношения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Вычисление суммы, разности удобным способом</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Оформление решения задачи (по вопросам, по действиям с пояснением)</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утверждений с использованием слов «каждый», «все»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Расчётные задачи на увеличение/уменьшение величины на несколько единиц</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Взаимосвязь компонентов и результата действия сложения. Буквенные выражения. Уравнения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Построение отрезка заданной длины</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Неизвестный компонент действия сложения, его нахождение. Проверка сложения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Взаимосвязь компонентов и результата действия вычитания. Проверка вычитания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Неизвестный компонент действия вычитания, его нахождение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План решения задачи в два действия, выбор соответствующих плану арифметических действий</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решения задачи в два действия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Проверка сложения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Классификация объектов по заданному и самостоятельно установленному основанию</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геометрических фигур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№3</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Распознавание и изображение геометрических фигур: многоугольник, ломаная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Периметр многоугольника (треугольника, четырехугольника)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 письменного сложения чисел</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 письменного вычитания чисел</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Распознавание и изображение геометрических фигур: точка, прямая, отрезок</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Распознавание и изображение геометрических фигур: прямой угол. Виды углов</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Вычисления вида 52 - 24</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Прикидка результата, его проверка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геометрических фигур (треугольника, четырехугольника, многоугольника)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геометрических фигур: прямоугольник, квадрат. Протиположные стороны прямоугольника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уменьшение длины отрезка на заданную величину. Запись действия (в см и мм, в мм)</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Алгоритмы (приёмы, правила) устных и письменных вычислений</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равных чисел</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№4</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Оформление решения задачи с помощью числового выражения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 разбиение прямоугольника на квадраты, составление прямоугольника из квадратов. Составление прямоугольника из геометрических фигур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на листе в клетку квадрата с заданной длиной стороны</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на листе в клетку прямоугольника с заданными длинами сторон</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чисел. Компоненты действия, запись равенства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Взаимосвязь сложения и умножения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умножения в практических ситуациях. Составление модели действия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нахождение периметра прямоугольника, квадрата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умножения для решения практических задач</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произведения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текстовых задач на применение смысла арифметического действия (умножение, деление)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Переместительное свойство умножения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№5</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чисел. Компоненты действия, запись равенства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деления в практических ситуациях</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слагаемого (вычисления в пределах 100)</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уменьшаемого (вычисления в пределах 100)</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вычитаемого (вычисления в пределах 100)</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Закономерность в ряду объектов повседневной жизни: её объяснение с использованием математической терминологии</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Вычитание суммы из числа, числа из суммы</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конкретный смысл арифметических действий.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2</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нахождение периметра многоугольника (треугольника, четырехугольника)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2</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3</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3</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4</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4</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5</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№6</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5</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Расчётные задачи на увеличение/уменьшение величины в несколько раз</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6 и на 6</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6</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7 и на 7</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7</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8 и на 8</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8</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9 и на 9</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9. Таблица умножения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на 1, на 0. Деление числа 0</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сравнение по массе (единица массы — килограмм)</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Итоговая контрольная работа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Алгоритмы (приёмы, правила) построения геометрических фигур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электронными средствами обучения: правила работы, выполнение заданий</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изученного за курс 2 класса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Единица длины, массы, времени.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в два действия.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 Периметр. Математическая информация. Работа с информацией.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100. Умножение. Деление.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50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356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3 КЛАСС </w:t>
      </w:r>
    </w:p>
    <w:tbl>
      <w:tblPr>
        <w:tblW w:w="14040" w:type="dxa"/>
        <w:jc w:val="left"/>
        <w:tblInd w:w="-8" w:type="dxa"/>
        <w:tblLayout w:type="fixed"/>
        <w:tblCellMar>
          <w:top w:w="50" w:type="dxa"/>
          <w:left w:w="100" w:type="dxa"/>
          <w:bottom w:w="0" w:type="dxa"/>
          <w:right w:w="108" w:type="dxa"/>
        </w:tblCellMar>
        <w:tblLook w:val="04a0"/>
      </w:tblPr>
      <w:tblGrid>
        <w:gridCol w:w="849"/>
        <w:gridCol w:w="4119"/>
        <w:gridCol w:w="1125"/>
        <w:gridCol w:w="1841"/>
        <w:gridCol w:w="1909"/>
        <w:gridCol w:w="1348"/>
        <w:gridCol w:w="2848"/>
      </w:tblGrid>
      <w:tr>
        <w:trPr>
          <w:trHeight w:val="144" w:hRule="atLeast"/>
        </w:trPr>
        <w:tc>
          <w:tcPr>
            <w:tcW w:w="84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11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Тема урока </w:t>
            </w:r>
          </w:p>
          <w:p>
            <w:pPr>
              <w:pStyle w:val="Normal"/>
              <w:widowControl w:val="false"/>
              <w:spacing w:before="0" w:after="0"/>
              <w:ind w:left="135" w:hanging="0"/>
              <w:rPr>
                <w:lang w:val="ru-RU"/>
              </w:rPr>
            </w:pPr>
            <w:r>
              <w:rPr/>
            </w:r>
          </w:p>
        </w:tc>
        <w:tc>
          <w:tcPr>
            <w:tcW w:w="487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13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Дата изучения </w:t>
            </w:r>
          </w:p>
          <w:p>
            <w:pPr>
              <w:pStyle w:val="Normal"/>
              <w:widowControl w:val="false"/>
              <w:spacing w:before="0" w:after="0"/>
              <w:ind w:left="135" w:hanging="0"/>
              <w:rPr>
                <w:lang w:val="ru-RU"/>
              </w:rPr>
            </w:pPr>
            <w:r>
              <w:rPr/>
            </w:r>
          </w:p>
        </w:tc>
        <w:tc>
          <w:tcPr>
            <w:tcW w:w="28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849"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119"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134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284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Устные вычисления, сводимые к действиям в пределах 100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01.09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https://m.edsoo.ru/c4e0a58e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однородных величин</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04.09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https://m.edsoo.ru/c4e0f200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Взаимосвязь арифметических действий: сложения и вычитания, умножения и деления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05.09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https://m.edsoo.ru/c4e0d5cc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и уменьшение числа на несколько единиц, в несколько раз</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06.09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https://m.edsoo.ru/c4e0896e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Неизвестный компонент арифметического действия: различение, называние, комментирование процесса нахождения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07.09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https://m.edsoo.ru/c4e0f3d6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арифметического действия сложения (вычитания)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11.09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https://m.edsoo.ru/c4e0ee40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фигур – отрезка, прямоугольника, квадрата – с заданными измерениями; обозначение фигур буквами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12.09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Входная контрольная работа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13.09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текстовой задачей: анализ данных и отношений, представление текста на модели. Решение задач на нахождение четвёртого пропорционального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14.09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https://m.edsoo.ru/c4e10588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Таблицы с данными о реальных процессах и явлениях; внесение данных в таблицу</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18.09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https://m.edsoo.ru/c4e15ec0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с геометрическим содержанием</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19.09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https://m.edsoo.ru/c4e17068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Логические рассуждения (одно-двухшаговые) со связками «если …, то …», «поэтому», «значит», «все», «и», «некоторые», «каждый»</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20.09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https://m.edsoo.ru/c4e15cea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Устные вычисления: переместительное свойство умножения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21.09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https://m.edsoo.ru/c4e0ea08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Переместительное свойство умножения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25.09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применение смысла арифметических действий сложения, умножения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26.09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https://m.edsoo.ru/c4e10ed4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Таблица умножения и деления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27.09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в пределах 100: приемы устных вычислений</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28.09</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https://m.edsoo.ru/c4e0a3cc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Сочетательное свойство умножения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02.10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https://m.edsoo.ru/c4e08eb4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периметра многоугольника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03.10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https://m.edsoo.ru/c4e1338c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применение смысла арифметических действий вычитания, деления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04.10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https://m.edsoo.ru/c4e1158c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Соотношение «цена, количество, стоимость» в практической ситуации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05.10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https://m.edsoo.ru/c4e0944a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применение зависимости "цена-количество-стоимость"</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09.10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https://m.edsoo.ru/c4e11708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движение одного объекта. Связь между величинами: масса одного предмета, количество предметов, масса всех предметов</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10.10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Порядок действий в числовом выражении (со скобками)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11.10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https://m.edsoo.ru/c4e0f034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Порядок действий в числовом выражении (без скобок)</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12.10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16.10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№1</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17.10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Равенства и неравенства с числами: чтение, составление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18.10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https://m.edsoo.ru/c4e08658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в пределах 100: таблица умножения и деления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19.10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с числом 6</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23.10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https://m.edsoo.ru/c4e0ade0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понимание отношений больше или меньше на…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24.10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разностное сравнение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25.10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https://m.edsoo.ru/c4e11d02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кратное сравнение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26.10</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https://m.edsoo.ru/c4e11f3c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понимание отношений больше или меньше в…</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07.11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Столбчатая диаграмма: чтение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08.11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https://m.edsoo.ru/c4e173e2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Столбчатая диаграмма: использование данных для решения учебных и практических задач</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09.11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https://m.edsoo.ru/c4e175ae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математических объектов (общее, различное, уникальное/специфичное)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13.11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Выбор формы представления информации. Линейные диаграммы</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14.11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с числом 7</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https://m.edsoo.ru/c4e0afb6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Верные (истинные) и неверные (ложные) утверждения: конструирование, проверка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16.11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https://m.edsoo.ru/c4e15b14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Свойства чисел. Математические игры с числами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20.11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Кратное сравнение чисел</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21.11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https://m.edsoo.ru/c4e08cc0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Равенства и неравенства: установление истинности (верное/неверное)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https://m.edsoo.ru/c4e087e8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Единицы площади – квадратный метр, квадратный сантиметр, квадратный дециметр</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23.11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https://m.edsoo.ru/c4e09e4a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Площадь прямоугольника, квадрата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27.11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https://m.edsoo.ru/c4e13bca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28.11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https://m.edsoo.ru/c4e139fe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геометрических фигур (разбиение фигуры на части, составление фигуры из частей)</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29.11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https://m.edsoo.ru/c4e12c66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многоугольника из данных фигур, деление многоугольника на части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30.11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https://m.edsoo.ru/c4e129e6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Периметр и площадь прямоугольника: общее и различное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04.12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Площадь и приемы её нахождения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05.12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https://m.edsoo.ru/c4e13f6c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площади прямоугольника, квадрата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06.12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https://m.edsoo.ru/c4e146ce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Алгоритмы (правила) нахождения периметра и площади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07.12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https://m.edsoo.ru/c4e13daa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с числом 8</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11.12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https://m.edsoo.ru/c4e0b18c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Таблица умножения: анализ, формулирование закономерностей</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12.12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https://m.edsoo.ru/c4e0b4de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с числом 9</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13.12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https://m.edsoo.ru/c4e0b358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№2</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14.12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Планирование хода решения задачи арифметическим способом. Решение задач изученных видов</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18.12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https://m.edsoo.ru/c4e16640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прямоугольника из данных фигур, деление прямоугольника на части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19.12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https://m.edsoo.ru/c4e12df6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Переход от одних единиц площади к другим</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20.12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работу (производительность труда) одного объекта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21.12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https://m.edsoo.ru/c4e11884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расчет производительности труда, времени или объема выполненной работы</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25.12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https://m.edsoo.ru/c4e11a00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переместительного, сочетательного свойства при умножении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26.12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https://m.edsoo.ru/c4e0ebc0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Проверка правильности нахождения периметра, площади прямоугольника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27.12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https://m.edsoo.ru/c4e18d3c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площади в заданных единицах</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28.12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https://m.edsoo.ru/c4e14142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Арифметические действия с числом 1</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11.01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https://m.edsoo.ru/c4e0cdf2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в пределах 100: внетабличное выполнение действий</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https://m.edsoo.ru/c4e0b678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Арифметические действия с числом 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16.01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https://m.edsoo.ru/c4e0cfc8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площади фигуры, составленной из прямоугольников (квадратов)</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17.01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https://m.edsoo.ru/c4e148e0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Оценка решения задачи на достоверность и логичность</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18.01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https://m.edsoo.ru/c4e12266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Вычисления с числами 0 и 1. Деление нуля на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https://m.edsoo.ru/c4e0d18a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нахождение доли величины</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23.01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https://m.edsoo.ru/c4e12400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Доля величины: сравнение долей одной величины</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24.01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https://m.edsoo.ru/c4e12586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Доля величины: половина, четверть в практической ситуации, сравнение величин, выраженных долями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25.01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https://m.edsoo.ru/c4e0a1f6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Алгоритмы (правила) построения геометрических фигур. Правила построения окружности и круга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29.01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30.01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https://m.edsoo.ru/c4e095bc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Время (единица времени — секунда); соотношение «начало, окончание, продолжительность события» в практической ситуации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31.01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https://m.edsoo.ru/c4e0974c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Расчёт времени. Соотношение «начало, окончание, продолжительность события» в практической ситуации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01.02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https://m.edsoo.ru/c4e0999a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Соотношение «больше/ меньше на/в» в ситуации сравнения предметов и объектов на основе измерения величин</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05.02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https://m.edsoo.ru/c4e0a020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№3</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06.02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умножение суммы на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07.01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https://m.edsoo.ru/c4e0baf6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двузначного числа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08.02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Внетабличное устное умножение и деление в пределах 100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12.02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умножения двузначного числа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13.02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https://m.edsoo.ru/c4e0bcc2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Выбор верного решения задачи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14.02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https://m.edsoo.ru/c4e10d4e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Разные способы решения задачи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суммы на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19.02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Разные приемы записи решения задачи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20.02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https://m.edsoo.ru/c4e120e0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арифметического действия умножения (деления)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21.01</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https://m.edsoo.ru/c4e0d400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деление двузначного числа на двузначное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https://m.edsoo.ru/c4e0b8ee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Проверка результата вычисления: обратное действие, применение алгоритма, оценка достоверности результата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26.02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https://m.edsoo.ru/c4e0e634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на однозначное число в пределах 100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27.02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устных приёмов вычисления для решения практических задач</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28.02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https://m.edsoo.ru/c4e0be8e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№4</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29.02</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понимание смысла арифметического действия деление с остатком</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04.03</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https://m.edsoo.ru/c4e0c212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деление с остатком; его применение в практических ситуациях</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05.03</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https://m.edsoo.ru/c4e0c3f2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периметра в заданных единицах длины</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06.03</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https://m.edsoo.ru/c4e13666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на клетчатой бумаге прямоугольника с заданным значением периметра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07.03</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https://m.edsoo.ru/c4e14c8c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Дополнение изображения (чертежа) данными на основе измерения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11.03</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https://m.edsoo.ru/c4e14e62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таблицей: анализ данных, использование информации для ответов на вопросы и решения задач</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12.03</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https://m.edsoo.ru/c4e16078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Стоимость (единицы — рубль, копейка); установление отношения «дороже/дешевле на/в» (в повторение)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13.03</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https://m.edsoo.ru/c4e092c4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Практическая работа по разделу "Величины". Повторение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14.03</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https://m.edsoo.ru/c4e14ab6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1000: чтение, запись, упорядочение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18.03</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информацией: чтение информации, представленной в разной форме. Римская система счисления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19.03</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1000: чтение, запись</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20.03</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https://m.edsoo.ru/c4e07208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и уменьшение числа в несколько раз (в том числе в 10, 100 раз)</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21.03</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1000: представление в виде суммы разрядных слагаемых</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01.04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https://m.edsoo.ru/c4e0820c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Математическая информация. Алгоритмы. Повторение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02.04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https://m.edsoo.ru/c4e17aea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Классификация объектов по двум признакам</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03.04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1000: сравнение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04.04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https://m.edsoo.ru/c4e07ff0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Масса (единица массы — грамм); соотношение между килограммом и граммом; отношение «тяжелее/легче на/в»</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08.04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https://m.edsoo.ru/c4e09116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длины объекта, упорядочение по длине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09.04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Длина (единица длины — миллиметр, километр); соотношение между величинами в пределах тысячи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10.04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https://m.edsoo.ru/c4e09bde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периметра прямоугольника, квадрата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11.04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с круглым числом</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https://m.edsoo.ru/c4e0ca46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в пределах 1000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16.04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https://m.edsoo.ru/c4e0cc1c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Алгоритмы (правила) устных и письменных вычислений (сложение, вычитание, умножение, деление)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17.04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https://m.edsoo.ru/c4e16c6c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умножение на однозначное число в пределах 100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18.04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в пределах 1000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вычитание в пределах 1000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23.04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 деления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24.04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https://m.edsoo.ru/c4e0defa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№5</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25.04</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круглого числа, на круглое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02.05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круглого числа, на круглое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06.05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умножения трехзначного числа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07.05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https://m.edsoo.ru/c4e0dd2e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прямоугольника с заданным отношением длин сторон (больше или меньше на, в)</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08.05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https://m.edsoo.ru/c4e17220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трехзначного числа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13.05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https://m.edsoo.ru/c4e18120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расчет времени, количества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14.05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деления трехзначного числа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15.05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https://m.edsoo.ru/c4e1043e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деления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16.05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https://m.edsoo.ru/c4e102b8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Проверка правильности вычислений: прикидка и оценка результата. Знакомство с калькулятором</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20.05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https://m.edsoo.ru/c4e0e81e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Числа от 1 до 1000. Повторение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21.05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https://m.edsoo.ru/c4e17c7a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Текстовые задачи. Задачи в 2-3 действия. Повторение и закрепление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22.05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https://m.edsoo.ru/c4e1858a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23.05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https://m.edsoo.ru/c4e18b70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Алгоритмы (правила) порядка действий в числовом выражении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27.05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https://m.edsoo.ru/c4e16eb0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значения числового выражения (со скобками или без скобок)</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28.05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Итоговая контрольная работа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t>29.05</w:t>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496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419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4 КЛАСС </w:t>
      </w:r>
    </w:p>
    <w:tbl>
      <w:tblPr>
        <w:tblW w:w="14040" w:type="dxa"/>
        <w:jc w:val="left"/>
        <w:tblInd w:w="-8" w:type="dxa"/>
        <w:tblLayout w:type="fixed"/>
        <w:tblCellMar>
          <w:top w:w="50" w:type="dxa"/>
          <w:left w:w="100" w:type="dxa"/>
          <w:bottom w:w="0" w:type="dxa"/>
          <w:right w:w="108" w:type="dxa"/>
        </w:tblCellMar>
        <w:tblLook w:val="04a0"/>
      </w:tblPr>
      <w:tblGrid>
        <w:gridCol w:w="675"/>
        <w:gridCol w:w="3308"/>
        <w:gridCol w:w="925"/>
        <w:gridCol w:w="1794"/>
        <w:gridCol w:w="1862"/>
        <w:gridCol w:w="1315"/>
        <w:gridCol w:w="4160"/>
      </w:tblGrid>
      <w:tr>
        <w:trPr>
          <w:trHeight w:val="144" w:hRule="atLeast"/>
        </w:trPr>
        <w:tc>
          <w:tcPr>
            <w:tcW w:w="67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330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Тема урока </w:t>
            </w:r>
          </w:p>
          <w:p>
            <w:pPr>
              <w:pStyle w:val="Normal"/>
              <w:widowControl w:val="false"/>
              <w:spacing w:before="0" w:after="0"/>
              <w:ind w:left="135" w:hanging="0"/>
              <w:rPr>
                <w:lang w:val="ru-RU"/>
              </w:rPr>
            </w:pPr>
            <w:r>
              <w:rPr/>
            </w:r>
          </w:p>
        </w:tc>
        <w:tc>
          <w:tcPr>
            <w:tcW w:w="458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131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Дата изучения </w:t>
            </w:r>
          </w:p>
          <w:p>
            <w:pPr>
              <w:pStyle w:val="Normal"/>
              <w:widowControl w:val="false"/>
              <w:spacing w:before="0" w:after="0"/>
              <w:ind w:left="135" w:hanging="0"/>
              <w:rPr>
                <w:lang w:val="ru-RU"/>
              </w:rPr>
            </w:pPr>
            <w:r>
              <w:rPr/>
            </w:r>
          </w:p>
        </w:tc>
        <w:tc>
          <w:tcPr>
            <w:tcW w:w="41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675"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330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1315"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160"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1000: чтение, запись, сравнение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1000: установление закономерности в последовательности, упорядочение, классификация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Установление порядка выполнения действий в числовом выражении (без скобок), содержащем 2-4 действия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Установление порядка выполнения действий в числовом выражении (со скобками), содержащем 2-4 действия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Периметр фигуры, составленной из двух-трёх прямоугольников (квадратов)</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Повторение изученного в 3 классе. Алгоритм умножения на однозначное число</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Повторение изученного в 3 классе. Алгоритм деления на однозначное число</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Входная контрольная работа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прикидки результата и оценки правильности выполнения деления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Анализ текстовой задачи: данные и отношения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https://m.edsoo.ru/c4e27670</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Представление текстовой задачи на модели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Столбчатая диаграмма: чтение, дополнение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миллиона: увеличение и уменьшение числа на несколько единиц разряда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https://m.edsoo.ru/c4e19444</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числового выражения (суммы, разности) с комментированием, нахождение его значения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задачи разными способами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Оценка решения задачи на достоверность и логичность</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миллиона: чтение, запись</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https://m.edsoo.ru/c4e1925a</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решения задачи с помощью числового выражения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миллиона: представление многозначного числа в виде суммы разрядных слагаемых</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https://m.edsoo.ru/c4e195ca</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чисел в пределах миллиона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https://m.edsoo.ru/c4e1973c</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группы многозначных чисел. Классификация чисел. Класс миллионов. Класс миллиардов</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№1</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и упорядочение чисел</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w:t>
            </w:r>
          </w:p>
          <w:p>
            <w:pPr>
              <w:pStyle w:val="Normal"/>
              <w:widowControl w:val="false"/>
              <w:numPr>
                <w:ilvl w:val="0"/>
                <w:numId w:val="1"/>
              </w:numPr>
              <w:spacing w:before="0" w:after="0"/>
              <w:rPr>
                <w:lang w:val="ru-RU"/>
              </w:rPr>
            </w:pPr>
            <w:hyperlink r:id="rId124">
              <w:r>
                <w:rPr>
                  <w:rFonts w:ascii="Times New Roman" w:hAnsi="Times New Roman"/>
                  <w:color w:val="0000FF"/>
                  <w:u w:val="single"/>
                </w:rPr>
                <w:t>https://m.edsoo.ru/c4e1989a</w:t>
              </w:r>
            </w:hyperlink>
            <w:r>
              <w:rPr>
                <w:rFonts w:ascii="Times New Roman" w:hAnsi="Times New Roman"/>
                <w:color w:val="000000"/>
                <w:sz w:val="24"/>
              </w:rPr>
              <w:t xml:space="preserve"> 2)</w:t>
            </w:r>
            <w:hyperlink r:id="rId125">
              <w:r>
                <w:rPr>
                  <w:rFonts w:ascii="Times New Roman" w:hAnsi="Times New Roman"/>
                  <w:color w:val="0000FF"/>
                  <w:u w:val="single"/>
                </w:rPr>
                <w:t>https://m.edsoo.ru/c4e19de0</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работу</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высказываний о свойствах числа. Запись признаков сравнения чисел</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https://m.edsoo.ru/c4e1a40c</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на 10, 100, 1000</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на 10, 100, 1000</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Наглядные представления о симметрии. Фигуры, имеющие ось симметрии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объектов по длине. Соотношения между величинами длины, их применение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https://m.edsoo.ru/c4e1b2f8</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соотношений между единицами длины в практических и учебных ситуациях</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https://m.edsoo.ru/c4e1b488</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объектов по площади. Соотношения между единицами площади, их применение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https://m.edsoo.ru/c4e1b60e</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соотношений между единицами площади в практических и учебных ситуациях</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https://m.edsoo.ru/c4e1b78a</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нахождение площади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площади фигуры разными способами: палетка, разбиение на прямоугольники или единичные квадраты</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объектов по массе. Соотношения между величинами массы, их применение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https://m.edsoo.ru/c4e1a89e</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соотношений между единицами массы в практических и учебных ситуациях</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https://m.edsoo.ru/c4e1ae2a</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протяженности по времени. Соотношения между единицами времени, их применение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https://m.edsoo.ru/c4e1afe2</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соотношений между единицами времени в практических и учебных ситуациях</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расчет времени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Доля величины времени, массы, длины</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https://m.edsoo.ru/c4e1be92</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величин, упорядочение величин</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https://m.edsoo.ru/c4e1a704</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Таблица единиц времени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https://m.edsoo.ru/c4e1b168</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№2</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представлений о площади для решения задач</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нахождение величины (массы, длины)</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нахождение величины (массы, длины)</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многозначных чисел</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https://m.edsoo.ru/c4e1c022</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нахождение длины</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прикидки результата и оценки правильности выполнения сложения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Разностное и кратное сравнение величин</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вычитание многозначных чисел</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https://m.edsoo.ru/c4e1c1b2</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прикидки результата и оценки правильности выполнения вычитания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Устные приемы вычислений: сложение и вычитание многозначных чисел</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Дополнение многозначного числа до заданного круглого числа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действия сложения (с комментированием)</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https://m.edsoo.ru/c4e1f61e</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действия вычитания (с комментированием)</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https://m.edsoo.ru/c4e1f7c2</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Примеры и контрпримеры</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фигуры, симметричной заданной</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Вычисление доли величины</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представлений о доле величины для решения практических задач (в одно действие)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Планирование хода решения задачи арифметическим способом</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https://m.edsoo.ru/c4e21482</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математических объектов (общее, различное, уникальное/специфичное)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 3</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Арифметические действия с величинами: сложение, вычитание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Поиск и использование данных для решения практических задач</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https://m.edsoo.ru/c4e212de</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нахождение цены, количества, стоимости товара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https://m.edsoo.ru/c4e22abc</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представлений о сложении, вычитании для решения практических задач (в одно действие)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с недостаточными данными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Таблица: чтение, дополнение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https://m.edsoo.ru/c4e25582</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Устные приемы вычислений: умножение и деление с многозначным числом</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на однозначное число в пределах 100000</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https://m.edsoo.ru/c4e1c4aa</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значения величины в несколько раз (умножение на однозначное число)</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числового выражения (произведения, частного) с комментированием, нахождение его значения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Взаимное расположение геометрических фигур на чертеже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действия умножения (с комментированием)</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https://m.edsoo.ru/c4e1f970</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действия деления (с комментированием)</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https://m.edsoo.ru/c4e1fb1e</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геометрических фигур</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на однозначное число в пределах 100000</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https://m.edsoo.ru/c4e1cf90</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числового выражения, содержащего 2 действия, нахождение его значения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Уменьшение значения величины в несколько раз (деление на однозначное число)</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№4</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 большее или меньшее данного числа в заданное число раз</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представлений об умножении, делении для решения практических задач (в одно действие)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Повторение пройденного по разделу "Нумерация"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значений числовых выражений с одним арифметическим действием</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Разные приемы записи решения задачи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https://m.edsoo.ru/c4e2358e</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утверждениями: составление и проверка логических рассуждений при решении задач, формулирование вывода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https://m.edsoo.ru/c4e215ea</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нахождение периметра прямоугольника (квадрата)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https://m.edsoo.ru/c4e2597e</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отражающих ситуацию купли-продажи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https://m.edsoo.ru/c4e22abc</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изученного по разделу "Арифметические действия"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Периметр многоугольника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движение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https://m.edsoo.ru/c4e2226a</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расчетных задач (расходы, изменения)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Использование данных таблицы, диаграммы, схемы, рисунка для ответов на вопросы, проверки истинности утверждений</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https://m.edsoo.ru/c4e25e42</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Разные формы представления одной и той же информации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Модели пространственных геометрических фигур в окружающем мире (шар, куб)</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https://m.edsoo.ru/c4e24736</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Проекции предметов окружающего мира на плоскость</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алгоритмов для вычислений</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с остатком</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значения числового выражения, содержащего 2-4 действия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 умножения на двузначное число в пределах 100000</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https://m.edsoo.ru/c4e1c6f8</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https://m.edsoo.ru/c4e25410</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прикидки результата и оценки правильности выполнения умножения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на двузначное число в пределах 100000</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№5</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Модели пространственных геометрических фигур в окружающем мире (цилиндр, пирамида, конус)</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https://m.edsoo.ru/c4e2529e</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алгоритмов для построения геометрической фигуры, измерения длины отрезка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умножение и деление многозначных чисел</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Классификация объектов по одному-двум признакам</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по теме "Письменные вычисления"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по теме "Задачи на установление времени, расчёта количества, расхода, изменения"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https://m.edsoo.ru/c4e2316a</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Суммирование данных строки, столбца данной таблицы</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 деления на двузначное число в пределах 100000</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https://m.edsoo.ru/c4e1d544</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на двузначное число в пределах 100000</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Окружность, круг: распознавание и изображение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https://m.edsoo.ru/c4e241f0</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нахождение производительности труда, времени работы, объема выполненной работы</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https://m.edsoo.ru/c4e22968</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с избыточными и недостающими данными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Окружность и круг: построение, нахождение радиуса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https://m.edsoo.ru/c4e2433a</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представлений о периметре многоугольника для решения задач</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127</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Итоговая контрольная работа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128</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https://m.edsoo.ru/c4e296aa</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129</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по теме "Разные способы решения некоторых видов изученных задач"</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130</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нахождение скорости, времени, пройденного пути</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https://m.edsoo.ru/c4e2911e</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131</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Работа с текстовой задачей</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66">
              <w:r>
                <w:rPr>
                  <w:rFonts w:ascii="Times New Roman" w:hAnsi="Times New Roman"/>
                  <w:color w:val="0000FF"/>
                  <w:u w:val="single"/>
                </w:rPr>
                <w:t>https://m.edsoo.ru/c4e29510</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132</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по теме "Задачи на нахождение доли величины, величины по её доле". Материал для расширения и углубления знаний</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Библиотека ЦОК</w:t>
            </w:r>
          </w:p>
          <w:p>
            <w:pPr>
              <w:pStyle w:val="Normal"/>
              <w:widowControl w:val="false"/>
              <w:numPr>
                <w:ilvl w:val="0"/>
                <w:numId w:val="2"/>
              </w:numPr>
              <w:spacing w:before="0" w:after="0"/>
              <w:rPr>
                <w:lang w:val="ru-RU"/>
              </w:rPr>
            </w:pPr>
            <w:hyperlink r:id="rId167">
              <w:r>
                <w:rPr>
                  <w:rFonts w:ascii="Times New Roman" w:hAnsi="Times New Roman"/>
                  <w:color w:val="0000FF"/>
                  <w:u w:val="single"/>
                </w:rPr>
                <w:t>https://m.edsoo.ru/c4e20b40</w:t>
              </w:r>
            </w:hyperlink>
            <w:r>
              <w:rPr>
                <w:rFonts w:ascii="Times New Roman" w:hAnsi="Times New Roman"/>
                <w:color w:val="000000"/>
                <w:sz w:val="24"/>
              </w:rPr>
              <w:t xml:space="preserve"> 2)</w:t>
            </w:r>
            <w:hyperlink r:id="rId168">
              <w:r>
                <w:rPr>
                  <w:rFonts w:ascii="Times New Roman" w:hAnsi="Times New Roman"/>
                  <w:color w:val="0000FF"/>
                  <w:u w:val="single"/>
                </w:rPr>
                <w:t>https://m.edsoo.ru/c4e20cee</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133</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Построение изученных геометрических фигур заданными измерениями) с помощью чертежных инструментов: линейки, угольника, циркуля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https://m.edsoo.ru/c4e244a2</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134</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Пространственные геометрические фигуры (тела): шар, куб, цилиндр, конус, пирамида; их различение, называние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https://m.edsoo.ru/c4e25154</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135</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числового выражения, содержащего 1-2 действия и нахождение его значения</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https://m.edsoo.ru/c4e288ea</w:t>
              </w:r>
            </w:hyperlink>
          </w:p>
        </w:tc>
      </w:tr>
      <w:tr>
        <w:trPr>
          <w:trHeight w:val="144" w:hRule="atLeast"/>
        </w:trPr>
        <w:tc>
          <w:tcPr>
            <w:tcW w:w="6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136</w:t>
            </w:r>
          </w:p>
        </w:tc>
        <w:tc>
          <w:tcPr>
            <w:tcW w:w="33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по теме "Пространственные геометрические фигуры (тела)"</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41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https://m.edsoo.ru/c4e299ca</w:t>
              </w:r>
            </w:hyperlink>
          </w:p>
        </w:tc>
      </w:tr>
      <w:tr>
        <w:trPr>
          <w:trHeight w:val="144" w:hRule="atLeast"/>
        </w:trPr>
        <w:tc>
          <w:tcPr>
            <w:tcW w:w="398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9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136 </w:t>
            </w:r>
          </w:p>
        </w:tc>
        <w:tc>
          <w:tcPr>
            <w:tcW w:w="1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8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547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sectPr>
          <w:type w:val="nextPage"/>
          <w:pgSz w:orient="landscape" w:w="16383" w:h="11906"/>
          <w:pgMar w:left="1701" w:right="850" w:header="0" w:top="1134" w:footer="0" w:bottom="1134" w:gutter="0"/>
          <w:pgNumType w:fmt="decimal"/>
          <w:formProt w:val="false"/>
          <w:textDirection w:val="lrTb"/>
          <w:docGrid w:type="default" w:linePitch="100" w:charSpace="4096"/>
        </w:sectPr>
        <w:pStyle w:val="Normal"/>
        <w:rPr>
          <w:lang w:val="ru-RU"/>
        </w:rPr>
      </w:pPr>
      <w:r>
        <w:rPr/>
      </w:r>
    </w:p>
    <w:p>
      <w:pPr>
        <w:pStyle w:val="Normal"/>
        <w:spacing w:before="0" w:after="0"/>
        <w:ind w:left="120" w:hanging="0"/>
        <w:rPr>
          <w:lang w:val="ru-RU"/>
        </w:rPr>
      </w:pPr>
      <w:bookmarkStart w:id="14" w:name="block-16699909"/>
      <w:bookmarkStart w:id="15" w:name="block-16699910"/>
      <w:bookmarkEnd w:id="14"/>
      <w:bookmarkEnd w:id="15"/>
      <w:r>
        <w:rPr>
          <w:rFonts w:ascii="Times New Roman" w:hAnsi="Times New Roman"/>
          <w:b/>
          <w:color w:val="000000"/>
          <w:sz w:val="28"/>
        </w:rPr>
        <w:t xml:space="preserve"> </w:t>
      </w:r>
      <w:r>
        <w:rPr>
          <w:rFonts w:ascii="Times New Roman" w:hAnsi="Times New Roman"/>
          <w:b/>
          <w:color w:val="000000"/>
          <w:sz w:val="28"/>
        </w:rPr>
        <w:t xml:space="preserve">ВАРИАНТ 2. ДЛЯ САМОСТОЯТЕЛЬНОГО КОНСТРУИРОВАНИЯ ПОУРОЧНОГО ПЛАНИРОВАНИЯ </w:t>
      </w: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1 КЛАСС </w:t>
      </w:r>
    </w:p>
    <w:tbl>
      <w:tblPr>
        <w:tblW w:w="14040" w:type="dxa"/>
        <w:jc w:val="left"/>
        <w:tblInd w:w="-8" w:type="dxa"/>
        <w:tblLayout w:type="fixed"/>
        <w:tblCellMar>
          <w:top w:w="50" w:type="dxa"/>
          <w:left w:w="100" w:type="dxa"/>
          <w:bottom w:w="0" w:type="dxa"/>
          <w:right w:w="108" w:type="dxa"/>
        </w:tblCellMar>
        <w:tblLook w:val="04a0"/>
      </w:tblPr>
      <w:tblGrid>
        <w:gridCol w:w="988"/>
        <w:gridCol w:w="4483"/>
        <w:gridCol w:w="1249"/>
        <w:gridCol w:w="1841"/>
        <w:gridCol w:w="1911"/>
        <w:gridCol w:w="1346"/>
        <w:gridCol w:w="2221"/>
      </w:tblGrid>
      <w:tr>
        <w:trPr>
          <w:trHeight w:val="144" w:hRule="atLeast"/>
        </w:trPr>
        <w:tc>
          <w:tcPr>
            <w:tcW w:w="98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48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Тема урока </w:t>
            </w:r>
          </w:p>
          <w:p>
            <w:pPr>
              <w:pStyle w:val="Normal"/>
              <w:widowControl w:val="false"/>
              <w:spacing w:before="0" w:after="0"/>
              <w:ind w:left="135" w:hanging="0"/>
              <w:rPr>
                <w:lang w:val="ru-RU"/>
              </w:rPr>
            </w:pPr>
            <w:r>
              <w:rPr/>
            </w:r>
          </w:p>
        </w:tc>
        <w:tc>
          <w:tcPr>
            <w:tcW w:w="500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Дата изучения </w:t>
            </w:r>
          </w:p>
          <w:p>
            <w:pPr>
              <w:pStyle w:val="Normal"/>
              <w:widowControl w:val="false"/>
              <w:spacing w:before="0" w:after="0"/>
              <w:ind w:left="135" w:hanging="0"/>
              <w:rPr>
                <w:lang w:val="ru-RU"/>
              </w:rPr>
            </w:pPr>
            <w:r>
              <w:rPr/>
            </w:r>
          </w:p>
        </w:tc>
        <w:tc>
          <w:tcPr>
            <w:tcW w:w="22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98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483"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1346"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2221"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Количественный счет</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Порядковый счет</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по количеству: столько же, сколько</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по количеству: больше, меньше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Характеристики объекта, группы объектов (количество, форма, размер, запись)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Расположение предметов и объектов на плоскости, в пространстве: установление пространственных отношений</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Различение, чтение чисел. Число и цифра 1</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 и количество. Число и цифра 2</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чисел, упорядочение чисел. Число и цифра 3</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числа на одну или несколько единиц</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Уменьшение числа на одну или несколько единиц</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Многоугольники: различение, сравнение, изображение от руки на листе в клетку. Число и цифра 4</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Длина. Сравнение по длине: длиннее, короче, одинаковые по длине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 числа. Запись чисел в заданном порядке. Число и цифра 5</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целого из частей (чисел, геометрических фигур)</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Чтение таблицы (содержащей не более четырёх данных)</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Распознавание геометрических фигур: точка, отрезок и др.</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геометрических фигур с помощью линейки на листе в клетку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Сбор данных об объекте по образцу; выбор объекта по описанию</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результата сравнения: больше, меньше, столько же (равно)</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без измерения: выше — ниже, шире — уже, длиннее — короче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геометрических фигур: общее, различное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Расположение, описание расположения геометрических фигур на плоскости. Число и цифра 6</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уменьшение числа на одну или несколько единиц. Число и цифра 7</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 как результат счета. Состав числа. Число и цифра 8</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 как результат измерения. Число и цифра 9</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 и цифра 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 10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Закономерность в ряду заданных объектов: её обнаружение, продолжение ряда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Состав чисел в пределах 10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Единицы длины: сантиметр</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длины отрезка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Чтение рисунка, схемы с 1—2 числовыми данными (значениями данных величин)</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длины с помощью линейки</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10.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Действие сложения. Компоненты действия, запись равенства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в пределах 10. Применение в практических ситуациях</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результата увеличения на несколько единиц</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Дополнение до 10. Запись действия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задача: структурные элементы. Дополнение текста до задачи</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задача: структурные элементы, составление текстовой задачи по образцу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Модели задач: краткая запись, рисунок, схема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задачи по краткой записи, рисунку, схеме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геометрических фигур с помощью линейки на листе в клетку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Таблица сложения чисел (в пределах 10)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нахождение суммы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Выбор и объяснение верного решения задачи</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по теме «Решение текстовых задач»</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длин отрезков</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по длине, проверка результата сравнения измерением</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Группировка объектов по заданному признаку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Свойства группы объектов, группировка по самостоятельно установленному свойству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 распознавание круга, треугольника, четырехугольника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 распознавание круга, треугольника, четырехугольника. Распределение фигур на группы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Построение отрезка заданной длины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Многоугольники: различение, сравнение, изображение от руки на листе в клетку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по теме «Пространственные отношения и геометрические фигуры»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двух объектов (чисел, величин, геометрических фигур, задач)</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Действие вычитания. Компоненты действия, запись равенства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Вычитание в пределах 10. Применение в практических ситуациях</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в пределах 10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результата вычитания нескольких единиц</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Выбор и запись арифметического действия в практической ситуации</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в пределах 10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разностное сравнение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Зависимость между данными и искомой величиной в текстовой задаче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Перестановка слагаемых при сложении чисел</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Переместительное свойство сложения и его применение для вычислений</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Извлечение данного из строки, столбца таблицы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Выполнение 1—3-шаговых инструкций, связанных с вычислениями</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Сложение и вычитание в пределах 10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 квадрат</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 прямоугольник</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Выбор и запись арифметического действия для получения ответа на вопрос</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Комментирование хода увеличения, уменьшения числа до заданного; запись действия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Компоненты действия сложения. Нахождение неизвестного компонента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увеличение, уменьшение длины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уменьшение длины отрезка. Построение, запись действия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Построение квадрата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нахождение неизвестного уменьшаемого</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Вычитание как действие, обратное сложению</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без измерения: старше — моложе, тяжелее — легче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Выполнение 1—3-шаговых инструкций, связанных с измерением длины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Внесение одного-двух данных в таблицу</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Компоненты действия вычитания. Нахождение неизвестного компонента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10. Сложение и вычитание.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нахождение суммы и остатка.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увеличение (уменьшение) числа на несколько единиц.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11 до 20. Десятичный принцип записи чисел</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Порядок следования чисел от 11 до 20. Сравнение и упорядочение чисел</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Однозначные и двузначные числа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Единицы длины: сантиметр, дециметр; установление соотношения между ними</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длины отрезка в разных единицах (сантиметры, дециметры)</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в пределах 20 без перехода через десяток</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Вычитание в пределах 20 без перехода через десяток</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Десяток. Счет десятками в пределах ста</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в пределах 20 без перехода через десяток</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Представление числа в виде суммы разрядных слагаемых. Запись числа, представленного в виде суммы разрядных слагаемых</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Числа от 1 до 20: различение, чтение, запись</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с числом 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разностное сравнение.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Переход через десяток при сложении. Представление на модели и запись действия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Переход через десяток при вычитании. Представление на модели и запись действия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в пределах 15</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Вычитание в пределах 15</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в пределах 15</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чисел в пределах 20. Сложение однозначных чисел с переходом через десяток</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Таблица сложения. Применение таблицы для сложения и вычитания чисел в пределах 20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в пределах 20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Вычитание в пределах 20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в пределах 20 с комментированием хода выполнения действия</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Счёт по 2, по 3, по 5. Сложение одинаковых слагаемых</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Состав чисел в пределах 20</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Сложение и вычитание в пределах 20 без перехода через десяток</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Комментирование сложения и вычитания с переходом через десяток</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123</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по теме «Числа от 1 до 20. Сложение и вычитание»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124</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11 до 20.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125</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Единица длины: сантиметр, дециметр.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126</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20. Сложение с переходом через десяток.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127</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20. Вычитание с переходом через десяток.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128</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20.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129</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действия сложения, вычитания.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130</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длины отрезка.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131</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группировка, закономерности, высказывания.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132</w:t>
            </w:r>
          </w:p>
        </w:tc>
        <w:tc>
          <w:tcPr>
            <w:tcW w:w="44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Таблицы. Повторение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47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2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356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2 КЛАСС </w:t>
      </w:r>
    </w:p>
    <w:tbl>
      <w:tblPr>
        <w:tblW w:w="14040" w:type="dxa"/>
        <w:jc w:val="left"/>
        <w:tblInd w:w="-8" w:type="dxa"/>
        <w:tblLayout w:type="fixed"/>
        <w:tblCellMar>
          <w:top w:w="50" w:type="dxa"/>
          <w:left w:w="100" w:type="dxa"/>
          <w:bottom w:w="0" w:type="dxa"/>
          <w:right w:w="108" w:type="dxa"/>
        </w:tblCellMar>
        <w:tblLook w:val="04a0"/>
      </w:tblPr>
      <w:tblGrid>
        <w:gridCol w:w="946"/>
        <w:gridCol w:w="4554"/>
        <w:gridCol w:w="1220"/>
        <w:gridCol w:w="1841"/>
        <w:gridCol w:w="1911"/>
        <w:gridCol w:w="1346"/>
        <w:gridCol w:w="2221"/>
      </w:tblGrid>
      <w:tr>
        <w:trPr>
          <w:trHeight w:val="144" w:hRule="atLeast"/>
        </w:trPr>
        <w:tc>
          <w:tcPr>
            <w:tcW w:w="9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55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Тема урока </w:t>
            </w:r>
          </w:p>
          <w:p>
            <w:pPr>
              <w:pStyle w:val="Normal"/>
              <w:widowControl w:val="false"/>
              <w:spacing w:before="0" w:after="0"/>
              <w:ind w:left="135" w:hanging="0"/>
              <w:rPr>
                <w:lang w:val="ru-RU"/>
              </w:rPr>
            </w:pPr>
            <w:r>
              <w:rPr/>
            </w:r>
          </w:p>
        </w:tc>
        <w:tc>
          <w:tcPr>
            <w:tcW w:w="497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Дата изучения </w:t>
            </w:r>
          </w:p>
          <w:p>
            <w:pPr>
              <w:pStyle w:val="Normal"/>
              <w:widowControl w:val="false"/>
              <w:spacing w:before="0" w:after="0"/>
              <w:ind w:left="135" w:hanging="0"/>
              <w:rPr>
                <w:lang w:val="ru-RU"/>
              </w:rPr>
            </w:pPr>
            <w:r>
              <w:rPr/>
            </w:r>
          </w:p>
        </w:tc>
        <w:tc>
          <w:tcPr>
            <w:tcW w:w="22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946"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554"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1346"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2221"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Числа от 1 до 100: действия с числами до 20. Повторение </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 чтение, запись. Десятичный принцип записи чисел. Поместное значение цифр в записи числа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 десятичный состав. Представление числа в виде суммы разрядных слагаемых</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 упорядочение. Установление закономерности в записи последовательности из чисел, её продолжение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Входная контрольная работа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Свойства чисел: чётные и нечётные числа, однозначные и двузначные числа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измерение длины (единица длины — миллиметр)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величин. Решение практических задач</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чисел в пределах 100. Неравенство, запись неравенства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измерение длины (единица длины — метр)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уменьшение числа на несколько единиц/десятков</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измерение длины (единицы длины — метр, дециметр, сантиметр, миллиметр)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Сравнение предметов по стоимости (единицы стоимости – рубль, копейка)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Соотношения между единицами величины (в пределах 100)</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текстовых задач на применение смысла арифметического действия (сложение, вычитание)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Чтение, представление текста задачи в виде рисунка, схемы или другой модели</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Верные (истинные) и неверные (ложные) утверждения, содержащие зависимости между числами/величинами</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Представление текста задачи разными способами</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Закономерность в ряду чисел, геометрических фигур: её объяснение с использованием математической терминологии</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измерение времени (единицы времени — час, минута)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Распознавание и изображение геометрических фигур: ломаная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длины ломаной, нахождение длины ломаной с помощью вычислений</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измерение времени (единицы времени — час, минута). Определение времени по часам</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Разностное сравнение чисел, величин</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измерение времени (единицы времени – час, минута). Единицы времени – час, минута, секунда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чтение числового выражения со скобками, без скобок</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периметра прямоугольника, запись результата измерения в сантиметрах</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Сочетательное свойство сложения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Переместительное, сочетательное свойства сложения, их применение для вычислений</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Характеристика числа, группы чисел. Группировка чисел по выбранному свойству</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№1</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предложений с использованием математической терминологии; проверка истинности утверждений</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Верные (истинные) и неверные (ложные) утверждения, содержащие количественные, пространственные отношения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формулирование одного-двух общих признаков набора математических объектов: чисел, величин, геометрических фигур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чисел в пределах 100. Сложение и вычитание с круглым числом</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чисел в пределах 100. Прибавление и вычитание однозначного числа без перехода через разряд</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Проверка результата вычисления (реальность ответа, обратное действие). Проверка сложения и вычитания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Дополнение до круглого числа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Сложение без перехода через разряд</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Вычитание без перехода через разряд</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Вычитание двузначного числа из круглого числа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№2</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чисел в пределах 100. Приемы прибавления однозначного числа с переходом через разряд</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и вычитание чисел в пределах 100. Приемы вычитания однозначного числа с переходом через разряд</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Вычисление суммы, разности удобным способом</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Оформление решения задачи (по вопросам, по действиям с пояснением)</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утверждений с использованием слов «каждый», «все»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Расчётные задачи на увеличение/уменьшение величины на несколько единиц</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Взаимосвязь компонентов и результата действия сложения </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Неизвестный компонент действия сложения, его нахождение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Взаимосвязь компонентов и результата действия вычитания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Неизвестный компонент действия вычитания, его нахождение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План решения задачи в два действия, выбор соответствующих плану арифметических действий</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решения задачи в два действия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Классификация объектов по заданному и самостоятельно установленному основанию</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геометрических фигур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№3</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Распознавание и изображение геометрических фигур: многоугольник</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Периметр многоугольника (треугольника, четырехугольника)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 письменного сложения чисел</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 письменного вычитания чисел</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Распознавание и изображение геометрических фигур: точка, прямая, отрезок</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Построение отрезка заданной длины</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Распознавание и изображение геометрических фигур: прямой угол</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Сложение и вычитание чисел</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чисел в пределах 100. Прикидка результата, его проверка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геометрических фигур (треугольника, четырехугольника, многоугольника)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геометрических фигур: прямоугольник, квадрат</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уменьшение длины отрезка на заданную величину. Запись действия (в см и мм, в мм)</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Алгоритмы (приёмы, правила) устных и письменных вычислений</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и вычитание.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сложение равных чисел</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№4</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Оформление решения задачи с помощью числового выражения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 разбиение прямоугольника на квадраты, составление прямоугольника из квадратов</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на листе в клетку квадрата с заданной длиной стороны</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на листе в клетку прямоугольника с заданными длинами сторон</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чисел. Компоненты действия, запись равенства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Взаимосвязь сложения и умножения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умножения в практических ситуациях. Составление модели действия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произведения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нахождение периметра прямоугольника, квадрата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умножения для решения практических задач</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текстовых задач на применение смысла арифметического действия (умножение, деление)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Переместительное свойство умножения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№5</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чисел. Компоненты действия, запись равенства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деления в практических ситуациях</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слагаемого (вычисления в пределах 100)</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уменьшаемого (вычисления в пределах 100)</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вычитаемого (вычисления в пределах 100)</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Вычитание суммы из числа, числа из суммы</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Закономерность в ряду объектов повседневной жизни: её объяснение с использованием математической терминологии</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нахождение периметра многоугольника (треугольника, четырехугольника)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конкретный смысл арифметических действий.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2</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2</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3</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3</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4</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4</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5</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5</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Расчётные задачи на увеличение/уменьшение величины в несколько раз</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№6</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6 и на 6</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6</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7 и на 7</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7</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8 и на 8</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8</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Умножение числа 9 и на 9</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Табличное умножение в пределах 50. Деление на 9</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на 1, на 0. Деление числа 0</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127</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величинами: сравнение по массе (единица массы — килограмм)</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128</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Итоговая контрольная работа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129</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130</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Алгоритмы (приёмы, правила) построения геометрических фигур</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131</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электронными средствами обучения: правила работы, выполнение заданий</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132</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Обобщение изученного за курс 2 класса</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133</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Единица длины, массы, времени.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134</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в два действия.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135</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Геометрические фигуры. Периметр. Математическая информация. Работа с информацией.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9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136</w:t>
            </w:r>
          </w:p>
        </w:tc>
        <w:tc>
          <w:tcPr>
            <w:tcW w:w="4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100. Умножение. Деление. Повторение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550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2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8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356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3 КЛАСС </w:t>
      </w:r>
    </w:p>
    <w:tbl>
      <w:tblPr>
        <w:tblW w:w="14040" w:type="dxa"/>
        <w:jc w:val="left"/>
        <w:tblInd w:w="-8" w:type="dxa"/>
        <w:tblLayout w:type="fixed"/>
        <w:tblCellMar>
          <w:top w:w="50" w:type="dxa"/>
          <w:left w:w="100" w:type="dxa"/>
          <w:bottom w:w="0" w:type="dxa"/>
          <w:right w:w="108" w:type="dxa"/>
        </w:tblCellMar>
        <w:tblLook w:val="04a0"/>
      </w:tblPr>
      <w:tblGrid>
        <w:gridCol w:w="849"/>
        <w:gridCol w:w="4119"/>
        <w:gridCol w:w="1125"/>
        <w:gridCol w:w="1841"/>
        <w:gridCol w:w="1909"/>
        <w:gridCol w:w="1348"/>
        <w:gridCol w:w="2848"/>
      </w:tblGrid>
      <w:tr>
        <w:trPr>
          <w:trHeight w:val="144" w:hRule="atLeast"/>
        </w:trPr>
        <w:tc>
          <w:tcPr>
            <w:tcW w:w="84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11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Тема урока </w:t>
            </w:r>
          </w:p>
          <w:p>
            <w:pPr>
              <w:pStyle w:val="Normal"/>
              <w:widowControl w:val="false"/>
              <w:spacing w:before="0" w:after="0"/>
              <w:ind w:left="135" w:hanging="0"/>
              <w:rPr>
                <w:lang w:val="ru-RU"/>
              </w:rPr>
            </w:pPr>
            <w:r>
              <w:rPr/>
            </w:r>
          </w:p>
        </w:tc>
        <w:tc>
          <w:tcPr>
            <w:tcW w:w="487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13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Дата изучения </w:t>
            </w:r>
          </w:p>
          <w:p>
            <w:pPr>
              <w:pStyle w:val="Normal"/>
              <w:widowControl w:val="false"/>
              <w:spacing w:before="0" w:after="0"/>
              <w:ind w:left="135" w:hanging="0"/>
              <w:rPr>
                <w:lang w:val="ru-RU"/>
              </w:rPr>
            </w:pPr>
            <w:r>
              <w:rPr/>
            </w:r>
          </w:p>
        </w:tc>
        <w:tc>
          <w:tcPr>
            <w:tcW w:w="28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849"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119"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134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284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Логические рассуждения (одно-двухшаговые) со связками «если …, то …», «поэтому», «значит», «все», «и», «некоторые», «каждый»</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https://m.edsoo.ru/c4e15cea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математических объектов (общее, различное, уникальное/специфичное)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https://m.edsoo.ru/c4e1592a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Неизвестный компонент арифметического действия: различение, называние, комментирование процесса нахождения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арифметического действия сложения (вычитания)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https://m.edsoo.ru/c4e0ee40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Проверка правильности вычислений: прикидка и оценка результата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https://m.edsoo.ru/c4e0a3cc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Входная контрольная работа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текстовой задачей: анализ данных и отношений, представление текста на модели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https://m.edsoo.ru/c4e10588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фигур – отрезка, прямоугольника, квадрата – с заданными измерениями; обозначение фигур буквами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https://m.edsoo.ru/c4e1628a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Измерение длины объекта, упорядочение по длине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информацией: чтение информации, представленной в разной форме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https://m.edsoo.ru/c4e15ec0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Устные вычисления: переместительное свойство умножения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Взаимосвязь арифметических действий: сложения и вычитания, умножения и деления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Таблица умножения и деления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https://m.edsoo.ru/c4e0b4de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в пределах 50: таблица умножения и деления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в пределах 50: внетабличное выполнение действий</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в пределах 50: приемы устных вычислений</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Устные вычисления, сводимые к действиям в пределах 50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Порядок действий в числовом выражении (со скобками)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https://m.edsoo.ru/c4e0f034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Порядок действий в числовом выражении (без скобок)</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Таблица умножения: анализ, формулирование закономерностей</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№1</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периметра прямоугольника, квадрата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https://m.edsoo.ru/c4e1338c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периметра многоугольника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https://m.edsoo.ru/c4e1383c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периметра в заданных единицах длины</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https://m.edsoo.ru/c4e13666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с числом 6</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https://m.edsoo.ru/c4e0ade0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геометрических фигур (разбиение фигуры на части, составление фигуры из частей)</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https://m.edsoo.ru/c4e129e6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применение смысла арифметических действий сложения, умножения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применение смысла арифметических действий вычитания, деления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Столбчатая диаграмма: чтение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https://m.edsoo.ru/c4e173e2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Планирование хода решения задачи арифметическим способом</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https://m.edsoo.ru/c4e106d2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с числом 7</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https://m.edsoo.ru/c4e0afb6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Верные (истинные) и неверные (ложные) утверждения: конструирование, проверка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понимание отношений больше или меньше на…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https://m.edsoo.ru/c4e1158c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понимание отношений больше или меньше в…</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Единицы площади – квадратный метр, квадратный сантиметр, квадратный дециметр</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https://m.edsoo.ru/c4e139fe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Площадь и приемы её нахождения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https://m.edsoo.ru/c4e131d4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Площадь прямоугольника, квадрата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https://m.edsoo.ru/c4e13daa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площади прямоугольника, квадрата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https://m.edsoo.ru/c4e13f6c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с числом 8</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https://m.edsoo.ru/c4e0b18c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с числом 9</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https://m.edsoo.ru/c4e0b358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№2</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Периметр и площадь прямоугольника: общее и различное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https://m.edsoo.ru/c4e146ce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прямоугольника из данных фигур, деление прямоугольника на части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https://m.edsoo.ru/c4e12c66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многоугольника из данных фигур, деление многоугольника на части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199">
              <w:r>
                <w:rPr>
                  <w:rFonts w:ascii="Times New Roman" w:hAnsi="Times New Roman"/>
                  <w:color w:val="0000FF"/>
                  <w:u w:val="single"/>
                </w:rPr>
                <w:t>https://m.edsoo.ru/c4e12df6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Переход от одних единиц площади к другим</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https://m.edsoo.ru/c4e14ab6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Оценка решения задачи на достоверность и логичность</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https://m.edsoo.ru/c4e12266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площади в заданных единицах</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https://m.edsoo.ru/c4e13daa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Выбор верного решения задачи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Разные приемы записи решения задачи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с геометрическим содержанием</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https://m.edsoo.ru/c4e151f0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Выбор формы представления информации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https://m.edsoo.ru/c4e18ec2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05">
              <w:r>
                <w:rPr>
                  <w:rFonts w:ascii="Times New Roman" w:hAnsi="Times New Roman"/>
                  <w:color w:val="0000FF"/>
                  <w:u w:val="single"/>
                </w:rPr>
                <w:t>https://m.edsoo.ru/c4e14c8c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на клетчатой бумаге прямоугольника с заданным значением периметра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Арифметические действия с числом 1</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06">
              <w:r>
                <w:rPr>
                  <w:rFonts w:ascii="Times New Roman" w:hAnsi="Times New Roman"/>
                  <w:color w:val="0000FF"/>
                  <w:u w:val="single"/>
                </w:rPr>
                <w:t>https://m.edsoo.ru/c4e0cdf2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Арифметические действия с числом 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07">
              <w:r>
                <w:rPr>
                  <w:rFonts w:ascii="Times New Roman" w:hAnsi="Times New Roman"/>
                  <w:color w:val="0000FF"/>
                  <w:u w:val="single"/>
                </w:rPr>
                <w:t>https://m.edsoo.ru/c4e0cfc8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Вычисления с числами 0 и 1</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https://m.edsoo.ru/c4e0d18a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Переместительное свойство умножения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09">
              <w:r>
                <w:rPr>
                  <w:rFonts w:ascii="Times New Roman" w:hAnsi="Times New Roman"/>
                  <w:color w:val="0000FF"/>
                  <w:u w:val="single"/>
                </w:rPr>
                <w:t>https://m.edsoo.ru/c4e120e0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площади фигуры, составленной из прямоугольников (квадратов)</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https://m.edsoo.ru/c4e148e0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Доля величины: половина, четверть в практической ситуации, сравнение величин, выраженных долями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https://m.edsoo.ru/c4e12400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Доля величины: сравнение долей одной величины</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https://m.edsoo.ru/c4e12586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нахождение доли величины</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13">
              <w:r>
                <w:rPr>
                  <w:rFonts w:ascii="Times New Roman" w:hAnsi="Times New Roman"/>
                  <w:color w:val="0000FF"/>
                  <w:u w:val="single"/>
                </w:rPr>
                <w:t>https://m.edsoo.ru/c4e126f8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№3</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14">
              <w:r>
                <w:rPr>
                  <w:rFonts w:ascii="Times New Roman" w:hAnsi="Times New Roman"/>
                  <w:color w:val="0000FF"/>
                  <w:u w:val="single"/>
                </w:rPr>
                <w:t>https://m.edsoo.ru/c4e095bc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Время (единица времени — секунда); соотношение «начало, окончание, продолжительность события» в практической ситуации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https://m.edsoo.ru/c4e0999a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Расчёт времени. Соотношение «начало, окончание, продолжительность события» в практической ситуации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https://m.edsoo.ru/c4e0999a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и уменьшение числа на несколько единиц, в несколько раз</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https://m.edsoo.ru/c4e08b08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прямоугольника с заданным отношением длин сторон (больше или меньше на, в)</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Проверка правильности нахождения периметра, площади прямоугольника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Свойства чисел</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18">
              <w:r>
                <w:rPr>
                  <w:rFonts w:ascii="Times New Roman" w:hAnsi="Times New Roman"/>
                  <w:color w:val="0000FF"/>
                  <w:u w:val="single"/>
                </w:rPr>
                <w:t>https://m.edsoo.ru/c4e08eb4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круглого числа, на круглое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круглого числа, на круглое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19">
              <w:r>
                <w:rPr>
                  <w:rFonts w:ascii="Times New Roman" w:hAnsi="Times New Roman"/>
                  <w:color w:val="0000FF"/>
                  <w:u w:val="single"/>
                </w:rPr>
                <w:t>https://m.edsoo.ru/c4e0b8ee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умножение суммы на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https://m.edsoo.ru/c4e0baf6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Разные способы решения задачи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двузначного числа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https://m.edsoo.ru/c4e0bcc2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Алгоритмы (правила) устных и письменных вычислений (сложение, вычитание, умножение, деление)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https://m.edsoo.ru/c4e16c6c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Алгоритмы (правила) порядка действий в числовом выражении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https://m.edsoo.ru/c4e16eb0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устных приёмов вычисления для решения практических задач</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суммы на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https://m.edsoo.ru/c4e0be8e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Внетабличное устное умножение и деление в пределах 100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https://m.edsoo.ru/c4e0c046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арифметического действия умножения (деления)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https://m.edsoo.ru/c4e0d5cc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Проверка результата вычисления: обратное действие, применение алгоритма, оценка достоверности результата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https://m.edsoo.ru/c4e0d7ac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деление двузначного числа на двузначное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Сочетательное свойство умножения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https://m.edsoo.ru/c4e0ebc0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переместительного, сочетательного свойства при умножении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https://m.edsoo.ru/c4e0ea08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однородных величин</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№4</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значения числового выражения (со скобками или без скобок)</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https://m.edsoo.ru/c4e1840e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расчет времени, количества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https://m.edsoo.ru/c4e11884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Устное деление с остатком; его применение в практических ситуациях</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https://m.edsoo.ru/c4e0c212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понимание смысла арифметического действия деление с остатком</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https://m.edsoo.ru/c4e11064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разностное сравнение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https://m.edsoo.ru/c4e11d02</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работу (производительность труда) одного объекта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https://m.edsoo.ru/c4e11a00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Стоимость (единицы — рубль, копейка); установление отношения «дороже/дешевле на/в»</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https://m.edsoo.ru/c4e092c4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кратное сравнение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https://m.edsoo.ru/c4e11f3c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Алгоритмы (правила) нахождения периметра и площади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https://m.edsoo.ru/c4e17068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Алгоритмы (правила) построения геометрических фигур</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https://m.edsoo.ru/c4e17220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Дополнение изображения (чертежа) данными на основе измерения</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Классификация объектов по двум признакам</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1000: чтение, запись</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https://m.edsoo.ru/c4e07208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1000: представление в виде суммы разрядных слагаемых</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https://m.edsoo.ru/c4e0820c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1000: сравнение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1000: чтение, запись, упорядочение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https://m.edsoo.ru/c4e084a0</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и уменьшение числа в несколько раз (в том числе в 10, 100 раз)</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https://m.edsoo.ru/c4e0896e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Равенства и неравенства с числами: чтение, составление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https://m.edsoo.ru/c4e08658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Равенства и неравенства: установление истинности (верное/неверное)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Столбчатая диаграмма: использование данных для решения учебных и практических задач</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https://m.edsoo.ru/c4e175ae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Соотношение «больше/ меньше на/в» в ситуации сравнения предметов и объектов на основе измерения величин</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https://m.edsoo.ru/c4e0a1f6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Масса (единица массы — грамм); соотношение между килограммом и граммом; отношение «тяжелее/легче на/в»</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https://m.edsoo.ru/c4e09116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Длина (единица длины — миллиметр, километр); соотношение между величинами в пределах тысячи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https://m.edsoo.ru/c4e09bde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Кратное сравнение чисел</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https://m.edsoo.ru/c4e08eb4</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с круглым числом</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Соотношение «цена, количество, стоимость» в практической ситуации</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расчет производительности труда, времени или объема выполненной работы</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https://m.edsoo.ru/c4e10d4e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применение зависимости "цена-количество-стоимость"</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https://m.edsoo.ru/c4e11708</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№5</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в пределах 1000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https://m.edsoo.ru/c4e0ca46</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вычитание в пределах 1000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Сложение и вычитание в пределах 1000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https://m.edsoo.ru/c4e0cc1c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умножение на однозначное число в пределах 100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https://m.edsoo.ru/c4e0d98c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умножения двузначного числа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https://m.edsoo.ru/c4e0dd2e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на однозначное число в пределах 100</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https://m.edsoo.ru/c4e0db6c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 деления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https://m.edsoo.ru/c4e0defa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деления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умножения трехзначного числа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деления трехзначного числа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https://m.edsoo.ru/c4e1043e</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127</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и деление трехзначного числа на однозначное число</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128</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Итоговая контрольная работа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129</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движение одного объекта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130</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расчет скорости, времени или пройденного пути при движении одного объекта</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131</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таблицей: анализ данных, использование информации для ответов на вопросы и решения задач</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132</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Таблицы с данными о реальных процессах и явлениях; внесение данных в таблицу</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133</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Числа от 1 до 1000. Повторение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https://m.edsoo.ru/c4e17c7a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134</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Практическая работа по разделу "Величины". Повторение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https://m.edsoo.ru/c4e17dec</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135</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Математическая информация. Алгоритмы. Повторение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https://m.edsoo.ru/c4e17aea</w:t>
              </w:r>
            </w:hyperlink>
          </w:p>
        </w:tc>
      </w:tr>
      <w:tr>
        <w:trPr>
          <w:trHeight w:val="144" w:hRule="atLeast"/>
        </w:trPr>
        <w:tc>
          <w:tcPr>
            <w:tcW w:w="84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136</w:t>
            </w:r>
          </w:p>
        </w:tc>
        <w:tc>
          <w:tcPr>
            <w:tcW w:w="41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Текстовые задачи. Задачи в 2-3 действия. Повторение и закрепление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https://m.edsoo.ru/c4e1858a</w:t>
              </w:r>
            </w:hyperlink>
          </w:p>
        </w:tc>
      </w:tr>
      <w:tr>
        <w:trPr>
          <w:trHeight w:val="144" w:hRule="atLeast"/>
        </w:trPr>
        <w:tc>
          <w:tcPr>
            <w:tcW w:w="496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1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419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4 КЛАСС </w:t>
      </w:r>
    </w:p>
    <w:tbl>
      <w:tblPr>
        <w:tblW w:w="14040" w:type="dxa"/>
        <w:jc w:val="left"/>
        <w:tblInd w:w="-8" w:type="dxa"/>
        <w:tblLayout w:type="fixed"/>
        <w:tblCellMar>
          <w:top w:w="50" w:type="dxa"/>
          <w:left w:w="100" w:type="dxa"/>
          <w:bottom w:w="0" w:type="dxa"/>
          <w:right w:w="108" w:type="dxa"/>
        </w:tblCellMar>
        <w:tblLook w:val="04a0"/>
      </w:tblPr>
      <w:tblGrid>
        <w:gridCol w:w="833"/>
        <w:gridCol w:w="4152"/>
        <w:gridCol w:w="1108"/>
        <w:gridCol w:w="1841"/>
        <w:gridCol w:w="1909"/>
        <w:gridCol w:w="1348"/>
        <w:gridCol w:w="2848"/>
      </w:tblGrid>
      <w:tr>
        <w:trPr>
          <w:trHeight w:val="144" w:hRule="atLeast"/>
        </w:trPr>
        <w:tc>
          <w:tcPr>
            <w:tcW w:w="83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lang w:val="ru-RU"/>
              </w:rPr>
            </w:pPr>
            <w:r>
              <w:rPr/>
            </w:r>
          </w:p>
        </w:tc>
        <w:tc>
          <w:tcPr>
            <w:tcW w:w="415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Тема урока </w:t>
            </w:r>
          </w:p>
          <w:p>
            <w:pPr>
              <w:pStyle w:val="Normal"/>
              <w:widowControl w:val="false"/>
              <w:spacing w:before="0" w:after="0"/>
              <w:ind w:left="135" w:hanging="0"/>
              <w:rPr>
                <w:lang w:val="ru-RU"/>
              </w:rPr>
            </w:pPr>
            <w:r>
              <w:rPr/>
            </w:r>
          </w:p>
        </w:tc>
        <w:tc>
          <w:tcPr>
            <w:tcW w:w="485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b/>
                <w:color w:val="000000"/>
                <w:sz w:val="24"/>
              </w:rPr>
              <w:t>Количество часов</w:t>
            </w:r>
          </w:p>
        </w:tc>
        <w:tc>
          <w:tcPr>
            <w:tcW w:w="13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Дата изучения </w:t>
            </w:r>
          </w:p>
          <w:p>
            <w:pPr>
              <w:pStyle w:val="Normal"/>
              <w:widowControl w:val="false"/>
              <w:spacing w:before="0" w:after="0"/>
              <w:ind w:left="135" w:hanging="0"/>
              <w:rPr>
                <w:lang w:val="ru-RU"/>
              </w:rPr>
            </w:pPr>
            <w:r>
              <w:rPr/>
            </w:r>
          </w:p>
        </w:tc>
        <w:tc>
          <w:tcPr>
            <w:tcW w:w="28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lang w:val="ru-RU"/>
              </w:rPr>
            </w:pPr>
            <w:r>
              <w:rPr/>
            </w:r>
          </w:p>
        </w:tc>
      </w:tr>
      <w:tr>
        <w:trPr>
          <w:trHeight w:val="144" w:hRule="atLeast"/>
        </w:trPr>
        <w:tc>
          <w:tcPr>
            <w:tcW w:w="833"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4152"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Всего </w:t>
            </w:r>
          </w:p>
          <w:p>
            <w:pPr>
              <w:pStyle w:val="Normal"/>
              <w:widowControl w:val="false"/>
              <w:spacing w:before="0" w:after="0"/>
              <w:ind w:left="135" w:hanging="0"/>
              <w:rPr>
                <w:lang w:val="ru-RU"/>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Контрольные работы </w:t>
            </w:r>
          </w:p>
          <w:p>
            <w:pPr>
              <w:pStyle w:val="Normal"/>
              <w:widowControl w:val="false"/>
              <w:spacing w:before="0" w:after="0"/>
              <w:ind w:left="135" w:hanging="0"/>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lang w:val="ru-RU"/>
              </w:rPr>
            </w:pPr>
            <w:r>
              <w:rPr/>
            </w:r>
          </w:p>
        </w:tc>
        <w:tc>
          <w:tcPr>
            <w:tcW w:w="134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c>
          <w:tcPr>
            <w:tcW w:w="2848"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1000: чтение, запись, сравнение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https://m.edsoo.ru/c4e1925a</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Установление порядка выполнения действий в числовом выражении (без скобок), содержащем 2-4 действия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https://m.edsoo.ru/c4e1eab6</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Установление порядка выполнения действий в числовом выражении (со скобками), содержащем 2-4 действия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https://m.edsoo.ru/c4e1eed0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сложение многозначных чисел</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https://m.edsoo.ru/c4e1c022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прикидки результата и оценки правильности выполнения сложения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вычитание многозначных чисел</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https://m.edsoo.ru/c4e1c1b2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прикидки результата и оценки правильности выполнения вычитания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https://m.edsoo.ru/c4e1c338</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Входная контрольная работа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Повторение изученного в 3 классе. Алгоритм умножения на однозначное число</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Повторение изученного в 3 классе. Алгоритм деления на однозначное число</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Анализ текстовой задачи: данные и отношения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https://m.edsoo.ru/c4e21482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Представление текстовой задачи на модели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https://m.edsoo.ru/c4e212de</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Столбчатая диаграмма: чтение, дополнение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https://m.edsoo.ru/c4e26f72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https://m.edsoo.ru/c4e27210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от 1 до 1000: установление закономерности в последовательности, упорядочение, классификация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https://m.edsoo.ru/c4e1973c</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миллиона: чтение, запись</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https://m.edsoo.ru/c4e19444</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миллиона: представление многозначного числа в виде суммы разрядных слагаемых</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75">
              <w:r>
                <w:rPr>
                  <w:rFonts w:ascii="Times New Roman" w:hAnsi="Times New Roman"/>
                  <w:color w:val="0000FF"/>
                  <w:u w:val="single"/>
                </w:rPr>
                <w:t>https://m.edsoo.ru/c4e195ca</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чисел в пределах миллиона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https://m.edsoo.ru/c4e1989a</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и упорядочение чисел</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https://m.edsoo.ru/c4e19de0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Свойства многозначного числа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https://m.edsoo.ru/c4e1a40c</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на 10, 100, 1000</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https://m.edsoo.ru/c4e1e2aa</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на 10, 100, 1000</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https://m.edsoo.ru/c4e1e458</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№1</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Числа в пределах миллиона: увеличение и уменьшение числа на несколько единиц разряда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https://m.edsoo.ru/c4e19f84</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группы многозначных чисел. Классификация чисел</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объектов по длине. Соотношения между величинами длины, их применение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https://m.edsoo.ru/c4e1b2f8</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соотношений между единицами длины в практических и учебных ситуациях</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https://m.edsoo.ru/c4e1b488</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объектов по площади. Соотношения между единицами площади, их применение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https://m.edsoo.ru/c4e1b60e</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29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соотношений между единицами площади в практических и учебных ситуациях</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85">
              <w:r>
                <w:rPr>
                  <w:rFonts w:ascii="Times New Roman" w:hAnsi="Times New Roman"/>
                  <w:color w:val="0000FF"/>
                  <w:u w:val="single"/>
                </w:rPr>
                <w:t>https://m.edsoo.ru/c4e1b78a</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площади фигуры разными способами: палетка, разбиение на прямоугольники или единичные квадраты</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нахождение площади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объектов по массе. Соотношения между величинами массы, их применение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https://m.edsoo.ru/c4e1a89e</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соотношений между единицами массы в практических и учебных ситуациях</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87">
              <w:r>
                <w:rPr>
                  <w:rFonts w:ascii="Times New Roman" w:hAnsi="Times New Roman"/>
                  <w:color w:val="0000FF"/>
                  <w:u w:val="single"/>
                </w:rPr>
                <w:t>https://m.edsoo.ru/c4e1ae2a</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протяженности по времени. Соотношения между единицами времени, их применение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https://m.edsoo.ru/c4e1afe2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соотношений между единицами времени в практических и учебных ситуациях</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https://m.edsoo.ru/c4e1b168</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Доля величины времени, массы, длины</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https://m.edsoo.ru/c4e1be92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величин, упорядочение величин</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91">
              <w:r>
                <w:rPr>
                  <w:rFonts w:ascii="Times New Roman" w:hAnsi="Times New Roman"/>
                  <w:color w:val="0000FF"/>
                  <w:u w:val="single"/>
                </w:rPr>
                <w:t>https://m.edsoo.ru/c4e1a704</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Арифметические действия с величинами: сложение, вычитание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92">
              <w:r>
                <w:rPr>
                  <w:rFonts w:ascii="Times New Roman" w:hAnsi="Times New Roman"/>
                  <w:color w:val="0000FF"/>
                  <w:u w:val="single"/>
                </w:rPr>
                <w:t>https://m.edsoo.ru/c4e0f200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39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расчет времени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93">
              <w:r>
                <w:rPr>
                  <w:rFonts w:ascii="Times New Roman" w:hAnsi="Times New Roman"/>
                  <w:color w:val="0000FF"/>
                  <w:u w:val="single"/>
                </w:rPr>
                <w:t>https://m.edsoo.ru/c4e22fb2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нахождение величины (массы, длины)</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нахождение величины (массы, длины)</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Наглядные представления о симметрии. Фигуры, имеющие ось симметрии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94">
              <w:r>
                <w:rPr>
                  <w:rFonts w:ascii="Times New Roman" w:hAnsi="Times New Roman"/>
                  <w:color w:val="0000FF"/>
                  <w:u w:val="single"/>
                </w:rPr>
                <w:t>https://m.edsoo.ru/c4e23854</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Изображение фигуры, симметричной заданной</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95">
              <w:r>
                <w:rPr>
                  <w:rFonts w:ascii="Times New Roman" w:hAnsi="Times New Roman"/>
                  <w:color w:val="0000FF"/>
                  <w:u w:val="single"/>
                </w:rPr>
                <w:t>https://m.edsoo.ru/c4e24092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Таблица: чтение, дополнение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96">
              <w:r>
                <w:rPr>
                  <w:rFonts w:ascii="Times New Roman" w:hAnsi="Times New Roman"/>
                  <w:color w:val="0000FF"/>
                  <w:u w:val="single"/>
                </w:rPr>
                <w:t>https://m.edsoo.ru/c4e26806</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№2</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Устные приемы вычислений: сложение и вычитание многозначных чисел</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97">
              <w:r>
                <w:rPr>
                  <w:rFonts w:ascii="Times New Roman" w:hAnsi="Times New Roman"/>
                  <w:color w:val="0000FF"/>
                  <w:u w:val="single"/>
                </w:rPr>
                <w:t>https://m.edsoo.ru/c4e1e5e8</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Устные приемы вычислений: умножение и деление с многозначным числом</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98">
              <w:r>
                <w:rPr>
                  <w:rFonts w:ascii="Times New Roman" w:hAnsi="Times New Roman"/>
                  <w:color w:val="0000FF"/>
                  <w:u w:val="single"/>
                </w:rPr>
                <w:t>https://m.edsoo.ru/c4e1e78c</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Дополнение многозначного числа до заданного круглого числа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299">
              <w:r>
                <w:rPr>
                  <w:rFonts w:ascii="Times New Roman" w:hAnsi="Times New Roman"/>
                  <w:color w:val="0000FF"/>
                  <w:u w:val="single"/>
                </w:rPr>
                <w:t>https://m.edsoo.ru/c4e1a588</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49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действия сложения (с комментированием)</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00">
              <w:r>
                <w:rPr>
                  <w:rFonts w:ascii="Times New Roman" w:hAnsi="Times New Roman"/>
                  <w:color w:val="0000FF"/>
                  <w:u w:val="single"/>
                </w:rPr>
                <w:t>https://m.edsoo.ru/c4e1f61e</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действия вычитания (с комментированием)</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01">
              <w:r>
                <w:rPr>
                  <w:rFonts w:ascii="Times New Roman" w:hAnsi="Times New Roman"/>
                  <w:color w:val="0000FF"/>
                  <w:u w:val="single"/>
                </w:rPr>
                <w:t>https://m.edsoo.ru/c4e1f7c2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Вычисление доли величины</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02">
              <w:r>
                <w:rPr>
                  <w:rFonts w:ascii="Times New Roman" w:hAnsi="Times New Roman"/>
                  <w:color w:val="0000FF"/>
                  <w:u w:val="single"/>
                </w:rPr>
                <w:t>https://m.edsoo.ru/c4e20b40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представлений о доле величины для решения практических задач (в одно действие)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03">
              <w:r>
                <w:rPr>
                  <w:rFonts w:ascii="Times New Roman" w:hAnsi="Times New Roman"/>
                  <w:color w:val="0000FF"/>
                  <w:u w:val="single"/>
                </w:rPr>
                <w:t>https://m.edsoo.ru/c4e232e6</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Планирование хода решения задачи арифметическим способом</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04">
              <w:r>
                <w:rPr>
                  <w:rFonts w:ascii="Times New Roman" w:hAnsi="Times New Roman"/>
                  <w:color w:val="0000FF"/>
                  <w:u w:val="single"/>
                </w:rPr>
                <w:t>https://m.edsoo.ru/c4e215ea</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Поиск и использование данных для решения практических задач</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05">
              <w:r>
                <w:rPr>
                  <w:rFonts w:ascii="Times New Roman" w:hAnsi="Times New Roman"/>
                  <w:color w:val="0000FF"/>
                  <w:u w:val="single"/>
                </w:rPr>
                <w:t>https://m.edsoo.ru/c4e2316a</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математических объектов (общее, различное, уникальное/специфичное)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06">
              <w:r>
                <w:rPr>
                  <w:rFonts w:ascii="Times New Roman" w:hAnsi="Times New Roman"/>
                  <w:color w:val="0000FF"/>
                  <w:u w:val="single"/>
                </w:rPr>
                <w:t>https://m.edsoo.ru/c4e26b26</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представлений о сложении, вычитании для решения практических задач (в одно действие)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представлений об умножении, делении для решения практических задач (в одно действие)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расчетных задач (расходы, изменения)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59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Примеры и контрпримеры</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07">
              <w:r>
                <w:rPr>
                  <w:rFonts w:ascii="Times New Roman" w:hAnsi="Times New Roman"/>
                  <w:color w:val="0000FF"/>
                  <w:u w:val="single"/>
                </w:rPr>
                <w:t>https://m.edsoo.ru/c4e26144</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Число, большее или меньшее данного числа в заданное число раз</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08">
              <w:r>
                <w:rPr>
                  <w:rFonts w:ascii="Times New Roman" w:hAnsi="Times New Roman"/>
                  <w:color w:val="0000FF"/>
                  <w:u w:val="single"/>
                </w:rPr>
                <w:t>https://m.edsoo.ru/c4e1a27c</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на однозначное число в пределах 100000</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09">
              <w:r>
                <w:rPr>
                  <w:rFonts w:ascii="Times New Roman" w:hAnsi="Times New Roman"/>
                  <w:color w:val="0000FF"/>
                  <w:u w:val="single"/>
                </w:rPr>
                <w:t>https://m.edsoo.ru/c4e1c4aa</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Увеличение значения величины в несколько раз (умножение на однозначное число)</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10">
              <w:r>
                <w:rPr>
                  <w:rFonts w:ascii="Times New Roman" w:hAnsi="Times New Roman"/>
                  <w:color w:val="0000FF"/>
                  <w:u w:val="single"/>
                </w:rPr>
                <w:t>https://m.edsoo.ru/c4e20212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числового выражения (суммы, разности) с комментированием, нахождение его значения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числового выражения (произведения, частного) с комментированием, нахождение его значения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№3</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действия умножения (с комментированием)</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11">
              <w:r>
                <w:rPr>
                  <w:rFonts w:ascii="Times New Roman" w:hAnsi="Times New Roman"/>
                  <w:color w:val="0000FF"/>
                  <w:u w:val="single"/>
                </w:rPr>
                <w:t>https://m.edsoo.ru/c4e1f970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неизвестного компонента действия деления (с комментированием)</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12">
              <w:r>
                <w:rPr>
                  <w:rFonts w:ascii="Times New Roman" w:hAnsi="Times New Roman"/>
                  <w:color w:val="0000FF"/>
                  <w:u w:val="single"/>
                </w:rPr>
                <w:t>https://m.edsoo.ru/c4e1fb1e</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на однозначное число в пределах 100000</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13">
              <w:r>
                <w:rPr>
                  <w:rFonts w:ascii="Times New Roman" w:hAnsi="Times New Roman"/>
                  <w:color w:val="0000FF"/>
                  <w:u w:val="single"/>
                </w:rPr>
                <w:t>https://m.edsoo.ru/c4e1cf90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69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Уменьшение значения величины в несколько раз (деление на однозначное число)</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14">
              <w:r>
                <w:rPr>
                  <w:rFonts w:ascii="Times New Roman" w:hAnsi="Times New Roman"/>
                  <w:color w:val="0000FF"/>
                  <w:u w:val="single"/>
                </w:rPr>
                <w:t>https://m.edsoo.ru/c4e203c0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значений числовых выражений с одним арифметическим действием</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Разные приемы записи решения задачи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15">
              <w:r>
                <w:rPr>
                  <w:rFonts w:ascii="Times New Roman" w:hAnsi="Times New Roman"/>
                  <w:color w:val="0000FF"/>
                  <w:u w:val="single"/>
                </w:rPr>
                <w:t>https://m.edsoo.ru/c4e23700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нахождение периметра прямоугольника (квадрата)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16">
              <w:r>
                <w:rPr>
                  <w:rFonts w:ascii="Times New Roman" w:hAnsi="Times New Roman"/>
                  <w:color w:val="0000FF"/>
                  <w:u w:val="single"/>
                </w:rPr>
                <w:t>https://m.edsoo.ru/c4e2597e</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нахождение скорости, времени, пройденного пути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17">
              <w:r>
                <w:rPr>
                  <w:rFonts w:ascii="Times New Roman" w:hAnsi="Times New Roman"/>
                  <w:color w:val="0000FF"/>
                  <w:u w:val="single"/>
                </w:rPr>
                <w:t>https://m.edsoo.ru/c4e2226a</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представлений о площади для решения задач</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Разностное и кратное сравнение величин</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Использование данных таблицы, диаграммы, схемы, рисунка для ответов на вопросы, проверки истинности утверждений</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18">
              <w:r>
                <w:rPr>
                  <w:rFonts w:ascii="Times New Roman" w:hAnsi="Times New Roman"/>
                  <w:color w:val="0000FF"/>
                  <w:u w:val="single"/>
                </w:rPr>
                <w:t>https://m.edsoo.ru/c4e25e42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Разные формы представления одной и той же информации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19">
              <w:r>
                <w:rPr>
                  <w:rFonts w:ascii="Times New Roman" w:hAnsi="Times New Roman"/>
                  <w:color w:val="0000FF"/>
                  <w:u w:val="single"/>
                </w:rPr>
                <w:t>https://m.edsoo.ru/c4e29ce0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Окружность, круг: распознавание и изображение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20">
              <w:r>
                <w:rPr>
                  <w:rFonts w:ascii="Times New Roman" w:hAnsi="Times New Roman"/>
                  <w:color w:val="0000FF"/>
                  <w:u w:val="single"/>
                </w:rPr>
                <w:t>https://m.edsoo.ru/c4e241f0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79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Окружность и круг: построение, нахождение радиуса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21">
              <w:r>
                <w:rPr>
                  <w:rFonts w:ascii="Times New Roman" w:hAnsi="Times New Roman"/>
                  <w:color w:val="0000FF"/>
                  <w:u w:val="single"/>
                </w:rPr>
                <w:t>https://m.edsoo.ru/c4e2433a</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Построение изученных геометрических фигур (с заданными измерениями) с помощью чертежных инструментов: линейки, угольника, циркуля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22">
              <w:r>
                <w:rPr>
                  <w:rFonts w:ascii="Times New Roman" w:hAnsi="Times New Roman"/>
                  <w:color w:val="0000FF"/>
                  <w:u w:val="single"/>
                </w:rPr>
                <w:t>https://m.edsoo.ru/c4e244a2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Сравнение геометрических фигур</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числового выражения, содержащего 2 действия, нахождение его значения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Составление числового выражения, содержащего 1-2 действия и нахождение его значения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Взаимное расположение геометрических фигур на чертеже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23">
              <w:r>
                <w:rPr>
                  <w:rFonts w:ascii="Times New Roman" w:hAnsi="Times New Roman"/>
                  <w:color w:val="0000FF"/>
                  <w:u w:val="single"/>
                </w:rPr>
                <w:t>https://m.edsoo.ru/c4e25fbe</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Оценка решения задачи на достоверность и логичность</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Нахождение значения числового выражения, содержащего 2-4 действия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№4</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89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Модели пространственных геометрических фигур в окружающем мире (шар, куб)</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Проекции предметов окружающего мира на плоскость</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24">
              <w:r>
                <w:rPr>
                  <w:rFonts w:ascii="Times New Roman" w:hAnsi="Times New Roman"/>
                  <w:color w:val="0000FF"/>
                  <w:u w:val="single"/>
                </w:rPr>
                <w:t>https://m.edsoo.ru/c4e2529e</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25">
              <w:r>
                <w:rPr>
                  <w:rFonts w:ascii="Times New Roman" w:hAnsi="Times New Roman"/>
                  <w:color w:val="0000FF"/>
                  <w:u w:val="single"/>
                </w:rPr>
                <w:t>https://m.edsoo.ru/c4e25410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Периметр фигуры, составленной из двух-трёх прямоугольников (квадратов)</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26">
              <w:r>
                <w:rPr>
                  <w:rFonts w:ascii="Times New Roman" w:hAnsi="Times New Roman"/>
                  <w:color w:val="0000FF"/>
                  <w:u w:val="single"/>
                </w:rPr>
                <w:t>https://m.edsoo.ru/c4e25c9e</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Периметр многоугольника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задачи разными способами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27">
              <w:r>
                <w:rPr>
                  <w:rFonts w:ascii="Times New Roman" w:hAnsi="Times New Roman"/>
                  <w:color w:val="0000FF"/>
                  <w:u w:val="single"/>
                </w:rPr>
                <w:t>https://m.edsoo.ru/c4e2358e</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нахождение производительности труда, времени работы, объема выполненной работы</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28">
              <w:r>
                <w:rPr>
                  <w:rFonts w:ascii="Times New Roman" w:hAnsi="Times New Roman"/>
                  <w:color w:val="0000FF"/>
                  <w:u w:val="single"/>
                </w:rPr>
                <w:t>https://m.edsoo.ru/c4e22968</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с остатком</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29">
              <w:r>
                <w:rPr>
                  <w:rFonts w:ascii="Times New Roman" w:hAnsi="Times New Roman"/>
                  <w:color w:val="0000FF"/>
                  <w:u w:val="single"/>
                </w:rPr>
                <w:t>https://m.edsoo.ru/c4e2003c</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решения задачи с помощью числового выражения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99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Работа с утверждениями: составление и проверка логических рассуждений при решении задач, формулирование вывода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движение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прикидки результата и оценки правильности выполнения деления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изученного по разделу "Арифметические действия"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отражающих ситуацию купли-продажи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30">
              <w:r>
                <w:rPr>
                  <w:rFonts w:ascii="Times New Roman" w:hAnsi="Times New Roman"/>
                  <w:color w:val="0000FF"/>
                  <w:u w:val="single"/>
                </w:rPr>
                <w:t>https://m.edsoo.ru/c4e22abc</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на нахождение цены, количества, стоимости товара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с недостаточными данными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Задачи с избыточными данными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31">
              <w:r>
                <w:rPr>
                  <w:rFonts w:ascii="Times New Roman" w:hAnsi="Times New Roman"/>
                  <w:color w:val="0000FF"/>
                  <w:u w:val="single"/>
                </w:rPr>
                <w:t>https://m.edsoo.ru/c4e270a8</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109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 умножения на двузначное число в пределах 100000</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Умножение на двузначное число в пределах 100000</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Приемы прикидки результата и оценки правильности выполнения умножения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Контрольная работа №5</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Модели пространственных геометрических фигур в окружающем мире (цилиндр, пирамида, конус)</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Пространственные геометрические фигуры (тела): шар, куб, цилиндр, конус, пирамида; их различение, называние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нахождение длины</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алгоритмов для вычислений</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32">
              <w:r>
                <w:rPr>
                  <w:rFonts w:ascii="Times New Roman" w:hAnsi="Times New Roman"/>
                  <w:color w:val="0000FF"/>
                  <w:u w:val="single"/>
                </w:rPr>
                <w:t>https://m.edsoo.ru/c4e27670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Письменное умножение и деление многозначных чисел</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119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по теме "Письменные вычисления"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по теме "Задачи на установление времени, расчёта количества, расхода, изменения"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Решение задач на работу</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33">
              <w:r>
                <w:rPr>
                  <w:rFonts w:ascii="Times New Roman" w:hAnsi="Times New Roman"/>
                  <w:color w:val="0000FF"/>
                  <w:u w:val="single"/>
                </w:rPr>
                <w:t>https://m.edsoo.ru/c4e25582</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Суммирование данных строки, столбца данной таблицы</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Алгоритм деления на двузначное число в пределах 100000</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Деление на двузначное число в пределах 100000</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алгоритмов для построения геометрической фигуры, измерения длины отрезка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34">
              <w:r>
                <w:rPr>
                  <w:rFonts w:ascii="Times New Roman" w:hAnsi="Times New Roman"/>
                  <w:color w:val="0000FF"/>
                  <w:u w:val="single"/>
                </w:rPr>
                <w:t>https://m.edsoo.ru/c4e17220</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127</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Итоговая контрольная работа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128</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Классификация объектов по одному-двум признакам</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129</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Применение представлений о периметре многоугольника для решения задач</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130</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Повторение пройденного по разделу "Нумерация"</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131</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Таблица единиц времени</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132</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по теме "Задачи на нахождение доли величины, величины по её доле"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35">
              <w:r>
                <w:rPr>
                  <w:rFonts w:ascii="Times New Roman" w:hAnsi="Times New Roman"/>
                  <w:color w:val="0000FF"/>
                  <w:u w:val="single"/>
                </w:rPr>
                <w:t>https://m.edsoo.ru/c4e23444</w:t>
              </w:r>
            </w:hyperlink>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133</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по теме "Разные способы решения некоторых видов изученных задач"</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134</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Работа с текстовой задачей</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135</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Практическая работа по теме "Окружность, круг: распознавание и изображение; построение окружности заданного радиуса"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r>
      <w:tr>
        <w:trPr>
          <w:trHeight w:val="144" w:hRule="atLeast"/>
        </w:trPr>
        <w:tc>
          <w:tcPr>
            <w:tcW w:w="8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lang w:val="ru-RU"/>
              </w:rPr>
            </w:pPr>
            <w:r>
              <w:rPr>
                <w:rFonts w:ascii="Times New Roman" w:hAnsi="Times New Roman"/>
                <w:color w:val="000000"/>
                <w:sz w:val="24"/>
              </w:rPr>
              <w:t>136</w:t>
            </w:r>
          </w:p>
        </w:tc>
        <w:tc>
          <w:tcPr>
            <w:tcW w:w="415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Закрепление по теме "Пространственные геометрические фигуры (тела)"</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
          </w:p>
        </w:tc>
        <w:tc>
          <w:tcPr>
            <w:tcW w:w="13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
          </w:p>
        </w:tc>
        <w:tc>
          <w:tcPr>
            <w:tcW w:w="28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 xml:space="preserve">Библиотека ЦОК </w:t>
            </w:r>
            <w:hyperlink r:id="rId336">
              <w:r>
                <w:rPr>
                  <w:rFonts w:ascii="Times New Roman" w:hAnsi="Times New Roman"/>
                  <w:color w:val="0000FF"/>
                  <w:u w:val="single"/>
                </w:rPr>
                <w:t>https://m.edsoo.ru/c4e25154</w:t>
              </w:r>
            </w:hyperlink>
          </w:p>
        </w:tc>
      </w:tr>
      <w:tr>
        <w:trPr>
          <w:trHeight w:val="144" w:hRule="atLeast"/>
        </w:trPr>
        <w:tc>
          <w:tcPr>
            <w:tcW w:w="498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rPr>
              <w:t>ОБЩЕЕ КОЛИЧЕСТВО ЧАСОВ ПО ПРОГРАММЕ</w:t>
            </w:r>
          </w:p>
        </w:tc>
        <w:tc>
          <w:tcPr>
            <w:tcW w:w="11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136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7 </w:t>
            </w:r>
          </w:p>
        </w:tc>
        <w:tc>
          <w:tcPr>
            <w:tcW w:w="190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419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ru-RU"/>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sectPr>
          <w:type w:val="nextPage"/>
          <w:pgSz w:orient="landscape" w:w="16383" w:h="11906"/>
          <w:pgMar w:left="1701" w:right="850" w:header="0" w:top="1134" w:footer="0" w:bottom="1134" w:gutter="0"/>
          <w:pgNumType w:fmt="decimal"/>
          <w:formProt w:val="false"/>
          <w:textDirection w:val="lrTb"/>
          <w:docGrid w:type="default" w:linePitch="100" w:charSpace="4096"/>
        </w:sectPr>
        <w:pStyle w:val="Normal"/>
        <w:rPr>
          <w:lang w:val="ru-RU"/>
        </w:rPr>
      </w:pPr>
      <w:r>
        <w:rPr/>
      </w:r>
    </w:p>
    <w:p>
      <w:pPr>
        <w:pStyle w:val="Normal"/>
        <w:spacing w:before="0" w:after="0"/>
        <w:ind w:left="120" w:hanging="0"/>
        <w:rPr>
          <w:lang w:val="ru-RU"/>
        </w:rPr>
      </w:pPr>
      <w:bookmarkStart w:id="16" w:name="block-16699910"/>
      <w:bookmarkEnd w:id="16"/>
      <w:r>
        <w:rPr>
          <w:rFonts w:ascii="Times New Roman" w:hAnsi="Times New Roman"/>
          <w:b/>
          <w:color w:val="000000"/>
          <w:sz w:val="28"/>
        </w:rPr>
        <w:t>УЧЕБНО-МЕТОДИЧЕСКОЕ ОБЕСПЕЧЕНИЕ ОБРАЗОВАТЕЛЬНОГО ПРОЦЕССА</w:t>
      </w:r>
    </w:p>
    <w:p>
      <w:pPr>
        <w:pStyle w:val="Normal"/>
        <w:spacing w:lineRule="auto" w:line="480" w:before="0" w:after="0"/>
        <w:ind w:left="120" w:hanging="0"/>
        <w:rPr>
          <w:lang w:val="ru-RU"/>
        </w:rPr>
      </w:pPr>
      <w:r>
        <w:rPr>
          <w:rFonts w:ascii="Times New Roman" w:hAnsi="Times New Roman"/>
          <w:b/>
          <w:color w:val="000000"/>
          <w:sz w:val="28"/>
        </w:rPr>
        <w:t>ОБЯЗАТЕЛЬНЫЕ УЧЕБНЫЕ МАТЕРИАЛЫ ДЛЯ УЧЕНИКА</w:t>
      </w:r>
    </w:p>
    <w:p>
      <w:pPr>
        <w:pStyle w:val="Normal"/>
        <w:spacing w:lineRule="auto" w:line="480" w:before="0" w:after="0"/>
        <w:ind w:left="120" w:hanging="0"/>
        <w:rPr>
          <w:lang w:val="ru-RU"/>
        </w:rPr>
      </w:pPr>
      <w:r>
        <w:rPr>
          <w:rFonts w:ascii="Times New Roman" w:hAnsi="Times New Roman"/>
          <w:color w:val="000000"/>
          <w:sz w:val="28"/>
        </w:rPr>
        <w:t>​‌‌​</w:t>
      </w:r>
    </w:p>
    <w:p>
      <w:pPr>
        <w:pStyle w:val="Normal"/>
        <w:spacing w:lineRule="auto" w:line="480" w:before="0" w:after="0"/>
        <w:ind w:left="120" w:hanging="0"/>
        <w:rPr>
          <w:lang w:val="ru-RU"/>
        </w:rPr>
      </w:pPr>
      <w:r>
        <w:rPr>
          <w:rFonts w:ascii="Times New Roman" w:hAnsi="Times New Roman"/>
          <w:color w:val="000000"/>
          <w:sz w:val="28"/>
        </w:rPr>
        <w:t>​‌‌</w:t>
      </w:r>
    </w:p>
    <w:p>
      <w:pPr>
        <w:pStyle w:val="Normal"/>
        <w:spacing w:before="0" w:after="0"/>
        <w:ind w:left="120" w:hanging="0"/>
        <w:rPr>
          <w:lang w:val="ru-RU"/>
        </w:rPr>
      </w:pPr>
      <w:r>
        <w:rPr>
          <w:rFonts w:ascii="Times New Roman" w:hAnsi="Times New Roman"/>
          <w:color w:val="000000"/>
          <w:sz w:val="28"/>
        </w:rPr>
        <w:t>​</w:t>
      </w:r>
    </w:p>
    <w:p>
      <w:pPr>
        <w:pStyle w:val="Normal"/>
        <w:spacing w:lineRule="auto" w:line="480" w:before="0" w:after="0"/>
        <w:ind w:left="120" w:hanging="0"/>
        <w:rPr>
          <w:lang w:val="ru-RU"/>
        </w:rPr>
      </w:pPr>
      <w:r>
        <w:rPr>
          <w:rFonts w:ascii="Times New Roman" w:hAnsi="Times New Roman"/>
          <w:b/>
          <w:color w:val="000000"/>
          <w:sz w:val="28"/>
        </w:rPr>
        <w:t>МЕТОДИЧЕСКИЕ МАТЕРИАЛЫ ДЛЯ УЧИТЕЛЯ</w:t>
      </w:r>
    </w:p>
    <w:p>
      <w:pPr>
        <w:pStyle w:val="Normal"/>
        <w:spacing w:lineRule="auto" w:line="480" w:before="0" w:after="0"/>
        <w:ind w:left="120" w:hanging="0"/>
        <w:rPr>
          <w:lang w:val="ru-RU"/>
        </w:rPr>
      </w:pPr>
      <w:r>
        <w:rPr>
          <w:rFonts w:ascii="Times New Roman" w:hAnsi="Times New Roman"/>
          <w:color w:val="000000"/>
          <w:sz w:val="28"/>
        </w:rPr>
        <w:t>​‌‌​</w:t>
      </w:r>
    </w:p>
    <w:p>
      <w:pPr>
        <w:pStyle w:val="Normal"/>
        <w:spacing w:before="0" w:after="0"/>
        <w:ind w:left="120" w:hanging="0"/>
        <w:rPr>
          <w:lang w:val="ru-RU"/>
        </w:rPr>
      </w:pPr>
      <w:r>
        <w:rPr/>
      </w:r>
    </w:p>
    <w:p>
      <w:pPr>
        <w:pStyle w:val="Normal"/>
        <w:spacing w:lineRule="auto" w:line="480" w:before="0" w:after="0"/>
        <w:ind w:left="120" w:hanging="0"/>
        <w:rPr>
          <w:lang w:val="ru-RU"/>
        </w:rPr>
      </w:pPr>
      <w:r>
        <w:rPr>
          <w:rFonts w:ascii="Times New Roman" w:hAnsi="Times New Roman"/>
          <w:b/>
          <w:color w:val="000000"/>
          <w:sz w:val="28"/>
        </w:rPr>
        <w:t>ЦИФРОВЫЕ ОБРАЗОВАТЕЛЬНЫЕ РЕСУРСЫ И РЕСУРСЫ СЕТИ ИНТЕРНЕТ</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lineRule="auto" w:line="480" w:before="0" w:after="0"/>
        <w:ind w:left="120" w:hanging="0"/>
        <w:rPr>
          <w:lang w:val="ru-RU"/>
        </w:rPr>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bookmarkStart w:id="17" w:name="block-16699912"/>
      <w:bookmarkEnd w:id="17"/>
    </w:p>
    <w:p>
      <w:pPr>
        <w:pStyle w:val="Normal"/>
        <w:spacing w:before="0" w:after="200"/>
        <w:rPr>
          <w:lang w:val="ru-RU"/>
        </w:rPr>
      </w:pPr>
      <w:r>
        <w:rPr/>
      </w:r>
    </w:p>
    <w:sectPr>
      <w:type w:val="nextPage"/>
      <w:pgSz w:w="11906" w:h="16838"/>
      <w:pgMar w:left="1440" w:right="1440" w:header="0" w:top="1440" w:footer="0" w:bottom="144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mbria">
    <w:charset w:val="cc"/>
    <w:family w:val="roman"/>
    <w:pitch w:val="variable"/>
  </w:font>
  <w:font w:name="Liberation Sans">
    <w:altName w:val="Arial"/>
    <w:charset w:val="cc"/>
    <w:family w:val="swiss"/>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960" w:hanging="360"/>
      </w:p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2">
    <w:lvl w:ilvl="0">
      <w:start w:val="1"/>
      <w:numFmt w:val="decimal"/>
      <w:lvlText w:val="%1."/>
      <w:lvlJc w:val="left"/>
      <w:pPr>
        <w:tabs>
          <w:tab w:val="num" w:pos="0"/>
        </w:tabs>
        <w:ind w:left="960" w:hanging="360"/>
      </w:p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6"/>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Title" w:uiPriority="10" w:semiHidden="0" w:unhideWhenUsed="0" w:qFormat="1"/>
    <w:lsdException w:name="Default Paragraph Font" w:uiPriority="1"/>
    <w:lsdException w:name="Subtitle" w:uiPriority="11" w:semiHidden="0" w:unhideWhenUsed="0" w:qFormat="1"/>
    <w:lsdException w:name="Emphasis" w:uiPriority="20" w:semiHidden="0" w:unhideWhenUsed="0" w:qFormat="1"/>
    <w:lsdException w:name="Table Grid" w:uiPriority="59" w:semiHidden="0" w:unhideWhenUsed="0"/>
  </w:latentStyles>
  <w:style w:type="paragraph" w:styleId="Normal" w:default="1">
    <w:name w:val="Normal"/>
    <w:qFormat/>
    <w:rsid w:val="004a3277"/>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1">
    <w:name w:val="Heading 1"/>
    <w:basedOn w:val="Normal"/>
    <w:next w:val="Normal"/>
    <w:link w:val="10"/>
    <w:uiPriority w:val="9"/>
    <w:qFormat/>
    <w:rsid w:val="00841cd9"/>
    <w:pPr>
      <w:keepNext w:val="true"/>
      <w:keepLines/>
      <w:spacing w:before="480" w:after="20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20"/>
    <w:uiPriority w:val="9"/>
    <w:unhideWhenUsed/>
    <w:qFormat/>
    <w:rsid w:val="00841cd9"/>
    <w:pPr>
      <w:keepNext w:val="true"/>
      <w:keepLines/>
      <w:spacing w:before="200" w:after="20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3">
    <w:name w:val="Heading 3"/>
    <w:basedOn w:val="Normal"/>
    <w:next w:val="Normal"/>
    <w:link w:val="30"/>
    <w:uiPriority w:val="9"/>
    <w:unhideWhenUsed/>
    <w:qFormat/>
    <w:rsid w:val="00841cd9"/>
    <w:pPr>
      <w:keepNext w:val="true"/>
      <w:keepLines/>
      <w:spacing w:before="200" w:after="200"/>
      <w:outlineLvl w:val="2"/>
    </w:pPr>
    <w:rPr>
      <w:rFonts w:ascii="Cambria" w:hAnsi="Cambria" w:eastAsia="" w:cs="" w:asciiTheme="majorHAnsi" w:cstheme="majorBidi" w:eastAsiaTheme="majorEastAsia" w:hAnsiTheme="majorHAnsi"/>
      <w:b/>
      <w:bCs/>
      <w:color w:val="4F81BD" w:themeColor="accent1"/>
    </w:rPr>
  </w:style>
  <w:style w:type="paragraph" w:styleId="4">
    <w:name w:val="Heading 4"/>
    <w:basedOn w:val="Normal"/>
    <w:next w:val="Normal"/>
    <w:link w:val="40"/>
    <w:uiPriority w:val="9"/>
    <w:unhideWhenUsed/>
    <w:qFormat/>
    <w:rsid w:val="00841cd9"/>
    <w:pPr>
      <w:keepNext w:val="true"/>
      <w:keepLines/>
      <w:spacing w:before="200" w:after="200"/>
      <w:outlineLvl w:val="3"/>
    </w:pPr>
    <w:rPr>
      <w:rFonts w:ascii="Cambria" w:hAnsi="Cambria" w:eastAsia="" w:cs="" w:asciiTheme="majorHAnsi" w:cstheme="majorBidi" w:eastAsiaTheme="majorEastAsia" w:hAnsiTheme="majorHAnsi"/>
      <w:b/>
      <w:bCs/>
      <w:i/>
      <w:iCs/>
      <w:color w:val="4F81BD" w:themeColor="accent1"/>
    </w:rPr>
  </w:style>
  <w:style w:type="character" w:styleId="DefaultParagraphFont" w:default="1">
    <w:name w:val="Default Paragraph Font"/>
    <w:uiPriority w:val="1"/>
    <w:semiHidden/>
    <w:unhideWhenUsed/>
    <w:qFormat/>
    <w:rPr/>
  </w:style>
  <w:style w:type="character" w:styleId="Style10" w:customStyle="1">
    <w:name w:val="Верхний колонтитул Знак"/>
    <w:basedOn w:val="DefaultParagraphFont"/>
    <w:link w:val="a3"/>
    <w:uiPriority w:val="99"/>
    <w:qFormat/>
    <w:rsid w:val="00841cd9"/>
    <w:rPr/>
  </w:style>
  <w:style w:type="character" w:styleId="11" w:customStyle="1">
    <w:name w:val="Заголовок 1 Знак"/>
    <w:basedOn w:val="DefaultParagraphFont"/>
    <w:link w:val="1"/>
    <w:uiPriority w:val="9"/>
    <w:qFormat/>
    <w:rsid w:val="00841cd9"/>
    <w:rPr>
      <w:rFonts w:ascii="Cambria" w:hAnsi="Cambria" w:eastAsia="" w:cs="" w:asciiTheme="majorHAnsi" w:cstheme="majorBidi" w:eastAsiaTheme="majorEastAsia" w:hAnsiTheme="majorHAnsi"/>
      <w:b/>
      <w:bCs/>
      <w:color w:val="365F91" w:themeColor="accent1" w:themeShade="bf"/>
      <w:sz w:val="28"/>
      <w:szCs w:val="28"/>
    </w:rPr>
  </w:style>
  <w:style w:type="character" w:styleId="21" w:customStyle="1">
    <w:name w:val="Заголовок 2 Знак"/>
    <w:basedOn w:val="DefaultParagraphFont"/>
    <w:link w:val="2"/>
    <w:uiPriority w:val="9"/>
    <w:qFormat/>
    <w:rsid w:val="00841cd9"/>
    <w:rPr>
      <w:rFonts w:ascii="Cambria" w:hAnsi="Cambria" w:eastAsia="" w:cs="" w:asciiTheme="majorHAnsi" w:cstheme="majorBidi" w:eastAsiaTheme="majorEastAsia" w:hAnsiTheme="majorHAnsi"/>
      <w:b/>
      <w:bCs/>
      <w:color w:val="4F81BD" w:themeColor="accent1"/>
      <w:sz w:val="26"/>
      <w:szCs w:val="26"/>
    </w:rPr>
  </w:style>
  <w:style w:type="character" w:styleId="31" w:customStyle="1">
    <w:name w:val="Заголовок 3 Знак"/>
    <w:basedOn w:val="DefaultParagraphFont"/>
    <w:link w:val="3"/>
    <w:uiPriority w:val="9"/>
    <w:qFormat/>
    <w:rsid w:val="00841cd9"/>
    <w:rPr>
      <w:rFonts w:ascii="Cambria" w:hAnsi="Cambria" w:eastAsia="" w:cs="" w:asciiTheme="majorHAnsi" w:cstheme="majorBidi" w:eastAsiaTheme="majorEastAsia" w:hAnsiTheme="majorHAnsi"/>
      <w:b/>
      <w:bCs/>
      <w:color w:val="4F81BD" w:themeColor="accent1"/>
    </w:rPr>
  </w:style>
  <w:style w:type="character" w:styleId="41" w:customStyle="1">
    <w:name w:val="Заголовок 4 Знак"/>
    <w:basedOn w:val="DefaultParagraphFont"/>
    <w:link w:val="4"/>
    <w:uiPriority w:val="9"/>
    <w:qFormat/>
    <w:rsid w:val="00841cd9"/>
    <w:rPr>
      <w:rFonts w:ascii="Cambria" w:hAnsi="Cambria" w:eastAsia="" w:cs="" w:asciiTheme="majorHAnsi" w:cstheme="majorBidi" w:eastAsiaTheme="majorEastAsia" w:hAnsiTheme="majorHAnsi"/>
      <w:b/>
      <w:bCs/>
      <w:i/>
      <w:iCs/>
      <w:color w:val="4F81BD" w:themeColor="accent1"/>
    </w:rPr>
  </w:style>
  <w:style w:type="character" w:styleId="Style11" w:customStyle="1">
    <w:name w:val="Подзаголовок Знак"/>
    <w:basedOn w:val="DefaultParagraphFont"/>
    <w:link w:val="a6"/>
    <w:uiPriority w:val="11"/>
    <w:qFormat/>
    <w:rsid w:val="00841cd9"/>
    <w:rPr>
      <w:rFonts w:ascii="Cambria" w:hAnsi="Cambria" w:eastAsia="" w:cs="" w:asciiTheme="majorHAnsi" w:cstheme="majorBidi" w:eastAsiaTheme="majorEastAsia" w:hAnsiTheme="majorHAnsi"/>
      <w:i/>
      <w:iCs/>
      <w:color w:val="4F81BD" w:themeColor="accent1"/>
      <w:spacing w:val="15"/>
      <w:sz w:val="24"/>
      <w:szCs w:val="24"/>
    </w:rPr>
  </w:style>
  <w:style w:type="character" w:styleId="Style12" w:customStyle="1">
    <w:name w:val="Название Знак"/>
    <w:basedOn w:val="DefaultParagraphFont"/>
    <w:link w:val="a8"/>
    <w:uiPriority w:val="10"/>
    <w:qFormat/>
    <w:rsid w:val="00841cd9"/>
    <w:rPr>
      <w:rFonts w:ascii="Cambria" w:hAnsi="Cambria" w:eastAsia="" w:cs="" w:asciiTheme="majorHAnsi" w:cstheme="majorBidi" w:eastAsiaTheme="majorEastAsia" w:hAnsiTheme="majorHAnsi"/>
      <w:color w:val="17365D" w:themeColor="text2" w:themeShade="bf"/>
      <w:spacing w:val="5"/>
      <w:kern w:val="2"/>
      <w:sz w:val="52"/>
      <w:szCs w:val="52"/>
    </w:rPr>
  </w:style>
  <w:style w:type="character" w:styleId="Style13">
    <w:name w:val="Выделение"/>
    <w:basedOn w:val="DefaultParagraphFont"/>
    <w:uiPriority w:val="20"/>
    <w:qFormat/>
    <w:rsid w:val="00d1197d"/>
    <w:rPr>
      <w:i/>
      <w:iCs/>
    </w:rPr>
  </w:style>
  <w:style w:type="character" w:styleId="Style14">
    <w:name w:val="Интернет-ссылка"/>
    <w:basedOn w:val="DefaultParagraphFont"/>
    <w:uiPriority w:val="99"/>
    <w:unhideWhenUsed/>
    <w:rsid w:val="009f4d56"/>
    <w:rPr>
      <w:color w:val="0000FF" w:themeColor="hyperlink"/>
      <w:u w:val="single"/>
    </w:rPr>
  </w:style>
  <w:style w:type="paragraph" w:styleId="Style15">
    <w:name w:val="Заголовок"/>
    <w:basedOn w:val="Normal"/>
    <w:next w:val="Style16"/>
    <w:qFormat/>
    <w:pPr>
      <w:keepNext w:val="true"/>
      <w:spacing w:before="240" w:after="120"/>
    </w:pPr>
    <w:rPr>
      <w:rFonts w:ascii="Liberation Sans" w:hAnsi="Liberation Sans" w:eastAsia="Microsoft YaHei" w:cs="Mang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Style20">
    <w:name w:val="Верхний и нижний колонтитулы"/>
    <w:basedOn w:val="Normal"/>
    <w:qFormat/>
    <w:pPr/>
    <w:rPr/>
  </w:style>
  <w:style w:type="paragraph" w:styleId="Style21">
    <w:name w:val="Header"/>
    <w:basedOn w:val="Normal"/>
    <w:link w:val="a4"/>
    <w:uiPriority w:val="99"/>
    <w:unhideWhenUsed/>
    <w:rsid w:val="00841cd9"/>
    <w:pPr>
      <w:tabs>
        <w:tab w:val="clear" w:pos="708"/>
        <w:tab w:val="center" w:pos="4680" w:leader="none"/>
        <w:tab w:val="right" w:pos="9360" w:leader="none"/>
      </w:tabs>
    </w:pPr>
    <w:rPr/>
  </w:style>
  <w:style w:type="paragraph" w:styleId="NormalIndent">
    <w:name w:val="Normal Indent"/>
    <w:basedOn w:val="Normal"/>
    <w:uiPriority w:val="99"/>
    <w:unhideWhenUsed/>
    <w:qFormat/>
    <w:rsid w:val="00841cd9"/>
    <w:pPr>
      <w:ind w:left="720" w:hanging="0"/>
    </w:pPr>
    <w:rPr/>
  </w:style>
  <w:style w:type="paragraph" w:styleId="Style22">
    <w:name w:val="Subtitle"/>
    <w:basedOn w:val="Normal"/>
    <w:next w:val="Normal"/>
    <w:link w:val="a7"/>
    <w:uiPriority w:val="11"/>
    <w:qFormat/>
    <w:rsid w:val="00841cd9"/>
    <w:pPr>
      <w:ind w:left="86" w:hanging="0"/>
    </w:pPr>
    <w:rPr>
      <w:rFonts w:ascii="Cambria" w:hAnsi="Cambria" w:eastAsia="" w:cs="" w:asciiTheme="majorHAnsi" w:cstheme="majorBidi" w:eastAsiaTheme="majorEastAsia" w:hAnsiTheme="majorHAnsi"/>
      <w:i/>
      <w:iCs/>
      <w:color w:val="4F81BD" w:themeColor="accent1"/>
      <w:spacing w:val="15"/>
      <w:sz w:val="24"/>
      <w:szCs w:val="24"/>
    </w:rPr>
  </w:style>
  <w:style w:type="paragraph" w:styleId="Style23">
    <w:name w:val="Title"/>
    <w:basedOn w:val="Normal"/>
    <w:next w:val="Normal"/>
    <w:link w:val="a9"/>
    <w:uiPriority w:val="10"/>
    <w:qFormat/>
    <w:rsid w:val="00841cd9"/>
    <w:pPr>
      <w:pBdr>
        <w:bottom w:val="single" w:sz="8" w:space="4" w:color="4F81BD"/>
      </w:pBdr>
      <w:spacing w:before="0" w:after="300"/>
      <w:contextualSpacing/>
    </w:pPr>
    <w:rPr>
      <w:rFonts w:ascii="Cambria" w:hAnsi="Cambria" w:eastAsia="" w:cs="" w:asciiTheme="majorHAnsi" w:cstheme="majorBidi" w:eastAsiaTheme="majorEastAsia" w:hAnsiTheme="majorHAnsi"/>
      <w:color w:val="17365D" w:themeColor="text2" w:themeShade="bf"/>
      <w:spacing w:val="5"/>
      <w:kern w:val="2"/>
      <w:sz w:val="52"/>
      <w:szCs w:val="52"/>
    </w:rPr>
  </w:style>
  <w:style w:type="paragraph" w:styleId="Caption">
    <w:name w:val="caption"/>
    <w:basedOn w:val="Normal"/>
    <w:next w:val="Normal"/>
    <w:uiPriority w:val="35"/>
    <w:semiHidden/>
    <w:unhideWhenUsed/>
    <w:qFormat/>
    <w:rsid w:val="007109c0"/>
    <w:pPr>
      <w:spacing w:lineRule="auto" w:line="240"/>
    </w:pPr>
    <w:rPr>
      <w:b/>
      <w:bCs/>
      <w:color w:val="4F81BD" w:themeColor="accent1"/>
      <w:sz w:val="18"/>
      <w:szCs w:val="18"/>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c">
    <w:name w:val="Table Grid"/>
    <w:basedOn w:val="a1"/>
    <w:uiPriority w:val="59"/>
    <w:rsid w:val="009f4d56"/>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soo.ru/7f4110fe" TargetMode="External"/><Relationship Id="rId3" Type="http://schemas.openxmlformats.org/officeDocument/2006/relationships/hyperlink" Target="https://m.edsoo.ru/7f4110fe" TargetMode="External"/><Relationship Id="rId4" Type="http://schemas.openxmlformats.org/officeDocument/2006/relationships/hyperlink" Target="https://m.edsoo.ru/7f4110fe" TargetMode="External"/><Relationship Id="rId5" Type="http://schemas.openxmlformats.org/officeDocument/2006/relationships/hyperlink" Target="https://m.edsoo.ru/7f4110fe" TargetMode="External"/><Relationship Id="rId6" Type="http://schemas.openxmlformats.org/officeDocument/2006/relationships/hyperlink" Target="https://m.edsoo.ru/7f4110fe" TargetMode="External"/><Relationship Id="rId7" Type="http://schemas.openxmlformats.org/officeDocument/2006/relationships/hyperlink" Target="https://m.edsoo.ru/7f4110fe" TargetMode="External"/><Relationship Id="rId8" Type="http://schemas.openxmlformats.org/officeDocument/2006/relationships/hyperlink" Target="https://m.edsoo.ru/7f4110fe" TargetMode="External"/><Relationship Id="rId9" Type="http://schemas.openxmlformats.org/officeDocument/2006/relationships/hyperlink" Target="https://m.edsoo.ru/7f4110fe" TargetMode="External"/><Relationship Id="rId10" Type="http://schemas.openxmlformats.org/officeDocument/2006/relationships/hyperlink" Target="https://m.edsoo.ru/7f4110fe" TargetMode="External"/><Relationship Id="rId11" Type="http://schemas.openxmlformats.org/officeDocument/2006/relationships/hyperlink" Target="https://m.edsoo.ru/7f4110fe" TargetMode="External"/><Relationship Id="rId12" Type="http://schemas.openxmlformats.org/officeDocument/2006/relationships/hyperlink" Target="https://m.edsoo.ru/7f4110fe" TargetMode="External"/><Relationship Id="rId13" Type="http://schemas.openxmlformats.org/officeDocument/2006/relationships/hyperlink" Target="https://m.edsoo.ru/7f411f36" TargetMode="External"/><Relationship Id="rId14" Type="http://schemas.openxmlformats.org/officeDocument/2006/relationships/hyperlink" Target="https://m.edsoo.ru/7f411f36" TargetMode="External"/><Relationship Id="rId15" Type="http://schemas.openxmlformats.org/officeDocument/2006/relationships/hyperlink" Target="https://m.edsoo.ru/7f411f36" TargetMode="External"/><Relationship Id="rId16" Type="http://schemas.openxmlformats.org/officeDocument/2006/relationships/hyperlink" Target="https://m.edsoo.ru/7f411f36" TargetMode="External"/><Relationship Id="rId17" Type="http://schemas.openxmlformats.org/officeDocument/2006/relationships/hyperlink" Target="https://m.edsoo.ru/7f411f36" TargetMode="External"/><Relationship Id="rId18" Type="http://schemas.openxmlformats.org/officeDocument/2006/relationships/hyperlink" Target="https://m.edsoo.ru/7f411f36" TargetMode="External"/><Relationship Id="rId19" Type="http://schemas.openxmlformats.org/officeDocument/2006/relationships/hyperlink" Target="https://m.edsoo.ru/7f411f36" TargetMode="External"/><Relationship Id="rId20" Type="http://schemas.openxmlformats.org/officeDocument/2006/relationships/hyperlink" Target="https://m.edsoo.ru/7f411f36" TargetMode="External"/><Relationship Id="rId21" Type="http://schemas.openxmlformats.org/officeDocument/2006/relationships/hyperlink" Target="https://m.edsoo.ru/7f411f36" TargetMode="External"/><Relationship Id="rId22" Type="http://schemas.openxmlformats.org/officeDocument/2006/relationships/hyperlink" Target="https://m.edsoo.ru/7f411f36" TargetMode="External"/><Relationship Id="rId23" Type="http://schemas.openxmlformats.org/officeDocument/2006/relationships/hyperlink" Target="https://m.edsoo.ru/c4e0a58e" TargetMode="External"/><Relationship Id="rId24" Type="http://schemas.openxmlformats.org/officeDocument/2006/relationships/hyperlink" Target="https://m.edsoo.ru/c4e0f200" TargetMode="External"/><Relationship Id="rId25" Type="http://schemas.openxmlformats.org/officeDocument/2006/relationships/hyperlink" Target="https://m.edsoo.ru/c4e0d5cc" TargetMode="External"/><Relationship Id="rId26" Type="http://schemas.openxmlformats.org/officeDocument/2006/relationships/hyperlink" Target="https://m.edsoo.ru/c4e0896e" TargetMode="External"/><Relationship Id="rId27" Type="http://schemas.openxmlformats.org/officeDocument/2006/relationships/hyperlink" Target="https://m.edsoo.ru/c4e0f3d6" TargetMode="External"/><Relationship Id="rId28" Type="http://schemas.openxmlformats.org/officeDocument/2006/relationships/hyperlink" Target="https://m.edsoo.ru/c4e0ee40" TargetMode="External"/><Relationship Id="rId29" Type="http://schemas.openxmlformats.org/officeDocument/2006/relationships/hyperlink" Target="https://m.edsoo.ru/c4e10588" TargetMode="External"/><Relationship Id="rId30" Type="http://schemas.openxmlformats.org/officeDocument/2006/relationships/hyperlink" Target="https://m.edsoo.ru/c4e15ec0" TargetMode="External"/><Relationship Id="rId31" Type="http://schemas.openxmlformats.org/officeDocument/2006/relationships/hyperlink" Target="https://m.edsoo.ru/c4e17068" TargetMode="External"/><Relationship Id="rId32" Type="http://schemas.openxmlformats.org/officeDocument/2006/relationships/hyperlink" Target="https://m.edsoo.ru/c4e15cea" TargetMode="External"/><Relationship Id="rId33" Type="http://schemas.openxmlformats.org/officeDocument/2006/relationships/hyperlink" Target="https://m.edsoo.ru/c4e0ea08" TargetMode="External"/><Relationship Id="rId34" Type="http://schemas.openxmlformats.org/officeDocument/2006/relationships/hyperlink" Target="https://m.edsoo.ru/c4e10ed4" TargetMode="External"/><Relationship Id="rId35" Type="http://schemas.openxmlformats.org/officeDocument/2006/relationships/hyperlink" Target="https://m.edsoo.ru/c4e0a3cc" TargetMode="External"/><Relationship Id="rId36" Type="http://schemas.openxmlformats.org/officeDocument/2006/relationships/hyperlink" Target="https://m.edsoo.ru/c4e08eb4" TargetMode="External"/><Relationship Id="rId37" Type="http://schemas.openxmlformats.org/officeDocument/2006/relationships/hyperlink" Target="https://m.edsoo.ru/c4e1338c" TargetMode="External"/><Relationship Id="rId38" Type="http://schemas.openxmlformats.org/officeDocument/2006/relationships/hyperlink" Target="https://m.edsoo.ru/c4e1158c" TargetMode="External"/><Relationship Id="rId39" Type="http://schemas.openxmlformats.org/officeDocument/2006/relationships/hyperlink" Target="https://m.edsoo.ru/c4e0944a" TargetMode="External"/><Relationship Id="rId40" Type="http://schemas.openxmlformats.org/officeDocument/2006/relationships/hyperlink" Target="https://m.edsoo.ru/c4e11708" TargetMode="External"/><Relationship Id="rId41" Type="http://schemas.openxmlformats.org/officeDocument/2006/relationships/hyperlink" Target="https://m.edsoo.ru/c4e0f034" TargetMode="External"/><Relationship Id="rId42" Type="http://schemas.openxmlformats.org/officeDocument/2006/relationships/hyperlink" Target="https://m.edsoo.ru/c4e08658" TargetMode="External"/><Relationship Id="rId43" Type="http://schemas.openxmlformats.org/officeDocument/2006/relationships/hyperlink" Target="https://m.edsoo.ru/c4e0ade0" TargetMode="External"/><Relationship Id="rId44" Type="http://schemas.openxmlformats.org/officeDocument/2006/relationships/hyperlink" Target="https://m.edsoo.ru/c4e11d02" TargetMode="External"/><Relationship Id="rId45" Type="http://schemas.openxmlformats.org/officeDocument/2006/relationships/hyperlink" Target="https://m.edsoo.ru/c4e11f3c" TargetMode="External"/><Relationship Id="rId46" Type="http://schemas.openxmlformats.org/officeDocument/2006/relationships/hyperlink" Target="https://m.edsoo.ru/c4e173e2" TargetMode="External"/><Relationship Id="rId47" Type="http://schemas.openxmlformats.org/officeDocument/2006/relationships/hyperlink" Target="https://m.edsoo.ru/c4e175ae" TargetMode="External"/><Relationship Id="rId48" Type="http://schemas.openxmlformats.org/officeDocument/2006/relationships/hyperlink" Target="https://m.edsoo.ru/c4e0afb6" TargetMode="External"/><Relationship Id="rId49" Type="http://schemas.openxmlformats.org/officeDocument/2006/relationships/hyperlink" Target="https://m.edsoo.ru/c4e15b14" TargetMode="External"/><Relationship Id="rId50" Type="http://schemas.openxmlformats.org/officeDocument/2006/relationships/hyperlink" Target="https://m.edsoo.ru/c4e08cc0" TargetMode="External"/><Relationship Id="rId51" Type="http://schemas.openxmlformats.org/officeDocument/2006/relationships/hyperlink" Target="https://m.edsoo.ru/c4e087e8" TargetMode="External"/><Relationship Id="rId52" Type="http://schemas.openxmlformats.org/officeDocument/2006/relationships/hyperlink" Target="https://m.edsoo.ru/c4e09e4a" TargetMode="External"/><Relationship Id="rId53" Type="http://schemas.openxmlformats.org/officeDocument/2006/relationships/hyperlink" Target="https://m.edsoo.ru/c4e13bca" TargetMode="External"/><Relationship Id="rId54" Type="http://schemas.openxmlformats.org/officeDocument/2006/relationships/hyperlink" Target="https://m.edsoo.ru/c4e139fe" TargetMode="External"/><Relationship Id="rId55" Type="http://schemas.openxmlformats.org/officeDocument/2006/relationships/hyperlink" Target="https://m.edsoo.ru/c4e12c66" TargetMode="External"/><Relationship Id="rId56" Type="http://schemas.openxmlformats.org/officeDocument/2006/relationships/hyperlink" Target="https://m.edsoo.ru/c4e129e6" TargetMode="External"/><Relationship Id="rId57" Type="http://schemas.openxmlformats.org/officeDocument/2006/relationships/hyperlink" Target="https://m.edsoo.ru/c4e13f6c" TargetMode="External"/><Relationship Id="rId58" Type="http://schemas.openxmlformats.org/officeDocument/2006/relationships/hyperlink" Target="https://m.edsoo.ru/c4e146ce" TargetMode="External"/><Relationship Id="rId59" Type="http://schemas.openxmlformats.org/officeDocument/2006/relationships/hyperlink" Target="https://m.edsoo.ru/c4e13daa" TargetMode="External"/><Relationship Id="rId60" Type="http://schemas.openxmlformats.org/officeDocument/2006/relationships/hyperlink" Target="https://m.edsoo.ru/c4e0b18c" TargetMode="External"/><Relationship Id="rId61" Type="http://schemas.openxmlformats.org/officeDocument/2006/relationships/hyperlink" Target="https://m.edsoo.ru/c4e0b4de" TargetMode="External"/><Relationship Id="rId62" Type="http://schemas.openxmlformats.org/officeDocument/2006/relationships/hyperlink" Target="https://m.edsoo.ru/c4e0b358" TargetMode="External"/><Relationship Id="rId63" Type="http://schemas.openxmlformats.org/officeDocument/2006/relationships/hyperlink" Target="https://m.edsoo.ru/c4e16640" TargetMode="External"/><Relationship Id="rId64" Type="http://schemas.openxmlformats.org/officeDocument/2006/relationships/hyperlink" Target="https://m.edsoo.ru/c4e12df6" TargetMode="External"/><Relationship Id="rId65" Type="http://schemas.openxmlformats.org/officeDocument/2006/relationships/hyperlink" Target="https://m.edsoo.ru/c4e11884" TargetMode="External"/><Relationship Id="rId66" Type="http://schemas.openxmlformats.org/officeDocument/2006/relationships/hyperlink" Target="https://m.edsoo.ru/c4e11a00" TargetMode="External"/><Relationship Id="rId67" Type="http://schemas.openxmlformats.org/officeDocument/2006/relationships/hyperlink" Target="https://m.edsoo.ru/c4e0ebc0" TargetMode="External"/><Relationship Id="rId68" Type="http://schemas.openxmlformats.org/officeDocument/2006/relationships/hyperlink" Target="https://m.edsoo.ru/c4e18d3c" TargetMode="External"/><Relationship Id="rId69" Type="http://schemas.openxmlformats.org/officeDocument/2006/relationships/hyperlink" Target="https://m.edsoo.ru/c4e14142" TargetMode="External"/><Relationship Id="rId70" Type="http://schemas.openxmlformats.org/officeDocument/2006/relationships/hyperlink" Target="https://m.edsoo.ru/c4e0cdf2" TargetMode="External"/><Relationship Id="rId71" Type="http://schemas.openxmlformats.org/officeDocument/2006/relationships/hyperlink" Target="https://m.edsoo.ru/c4e0b678" TargetMode="External"/><Relationship Id="rId72" Type="http://schemas.openxmlformats.org/officeDocument/2006/relationships/hyperlink" Target="https://m.edsoo.ru/c4e0cfc8" TargetMode="External"/><Relationship Id="rId73" Type="http://schemas.openxmlformats.org/officeDocument/2006/relationships/hyperlink" Target="https://m.edsoo.ru/c4e148e0" TargetMode="External"/><Relationship Id="rId74" Type="http://schemas.openxmlformats.org/officeDocument/2006/relationships/hyperlink" Target="https://m.edsoo.ru/c4e12266" TargetMode="External"/><Relationship Id="rId75" Type="http://schemas.openxmlformats.org/officeDocument/2006/relationships/hyperlink" Target="https://m.edsoo.ru/c4e0d18a" TargetMode="External"/><Relationship Id="rId76" Type="http://schemas.openxmlformats.org/officeDocument/2006/relationships/hyperlink" Target="https://m.edsoo.ru/c4e12400" TargetMode="External"/><Relationship Id="rId77" Type="http://schemas.openxmlformats.org/officeDocument/2006/relationships/hyperlink" Target="https://m.edsoo.ru/c4e12586" TargetMode="External"/><Relationship Id="rId78" Type="http://schemas.openxmlformats.org/officeDocument/2006/relationships/hyperlink" Target="https://m.edsoo.ru/c4e0a1f6" TargetMode="External"/><Relationship Id="rId79" Type="http://schemas.openxmlformats.org/officeDocument/2006/relationships/hyperlink" Target="https://m.edsoo.ru/c4e095bc" TargetMode="External"/><Relationship Id="rId80" Type="http://schemas.openxmlformats.org/officeDocument/2006/relationships/hyperlink" Target="https://m.edsoo.ru/c4e0974c" TargetMode="External"/><Relationship Id="rId81" Type="http://schemas.openxmlformats.org/officeDocument/2006/relationships/hyperlink" Target="https://m.edsoo.ru/c4e0999a" TargetMode="External"/><Relationship Id="rId82" Type="http://schemas.openxmlformats.org/officeDocument/2006/relationships/hyperlink" Target="https://m.edsoo.ru/c4e0a020" TargetMode="External"/><Relationship Id="rId83" Type="http://schemas.openxmlformats.org/officeDocument/2006/relationships/hyperlink" Target="https://m.edsoo.ru/c4e0baf6" TargetMode="External"/><Relationship Id="rId84" Type="http://schemas.openxmlformats.org/officeDocument/2006/relationships/hyperlink" Target="https://m.edsoo.ru/c4e0bcc2" TargetMode="External"/><Relationship Id="rId85" Type="http://schemas.openxmlformats.org/officeDocument/2006/relationships/hyperlink" Target="https://m.edsoo.ru/c4e10d4e" TargetMode="External"/><Relationship Id="rId86" Type="http://schemas.openxmlformats.org/officeDocument/2006/relationships/hyperlink" Target="https://m.edsoo.ru/c4e120e0" TargetMode="External"/><Relationship Id="rId87" Type="http://schemas.openxmlformats.org/officeDocument/2006/relationships/hyperlink" Target="https://m.edsoo.ru/c4e0d400" TargetMode="External"/><Relationship Id="rId88" Type="http://schemas.openxmlformats.org/officeDocument/2006/relationships/hyperlink" Target="https://m.edsoo.ru/c4e0b8ee" TargetMode="External"/><Relationship Id="rId89" Type="http://schemas.openxmlformats.org/officeDocument/2006/relationships/hyperlink" Target="https://m.edsoo.ru/c4e0e634" TargetMode="External"/><Relationship Id="rId90" Type="http://schemas.openxmlformats.org/officeDocument/2006/relationships/hyperlink" Target="https://m.edsoo.ru/c4e0be8e" TargetMode="External"/><Relationship Id="rId91" Type="http://schemas.openxmlformats.org/officeDocument/2006/relationships/hyperlink" Target="https://m.edsoo.ru/c4e0c212" TargetMode="External"/><Relationship Id="rId92" Type="http://schemas.openxmlformats.org/officeDocument/2006/relationships/hyperlink" Target="https://m.edsoo.ru/c4e0c3f2" TargetMode="External"/><Relationship Id="rId93" Type="http://schemas.openxmlformats.org/officeDocument/2006/relationships/hyperlink" Target="https://m.edsoo.ru/c4e13666" TargetMode="External"/><Relationship Id="rId94" Type="http://schemas.openxmlformats.org/officeDocument/2006/relationships/hyperlink" Target="https://m.edsoo.ru/c4e14c8c" TargetMode="External"/><Relationship Id="rId95" Type="http://schemas.openxmlformats.org/officeDocument/2006/relationships/hyperlink" Target="https://m.edsoo.ru/c4e14e62" TargetMode="External"/><Relationship Id="rId96" Type="http://schemas.openxmlformats.org/officeDocument/2006/relationships/hyperlink" Target="https://m.edsoo.ru/c4e16078" TargetMode="External"/><Relationship Id="rId97" Type="http://schemas.openxmlformats.org/officeDocument/2006/relationships/hyperlink" Target="https://m.edsoo.ru/c4e092c4" TargetMode="External"/><Relationship Id="rId98" Type="http://schemas.openxmlformats.org/officeDocument/2006/relationships/hyperlink" Target="https://m.edsoo.ru/c4e14ab6" TargetMode="External"/><Relationship Id="rId99" Type="http://schemas.openxmlformats.org/officeDocument/2006/relationships/hyperlink" Target="https://m.edsoo.ru/c4e07208" TargetMode="External"/><Relationship Id="rId100" Type="http://schemas.openxmlformats.org/officeDocument/2006/relationships/hyperlink" Target="https://m.edsoo.ru/c4e0820c" TargetMode="External"/><Relationship Id="rId101" Type="http://schemas.openxmlformats.org/officeDocument/2006/relationships/hyperlink" Target="https://m.edsoo.ru/c4e17aea" TargetMode="External"/><Relationship Id="rId102" Type="http://schemas.openxmlformats.org/officeDocument/2006/relationships/hyperlink" Target="https://m.edsoo.ru/c4e07ff0" TargetMode="External"/><Relationship Id="rId103" Type="http://schemas.openxmlformats.org/officeDocument/2006/relationships/hyperlink" Target="https://m.edsoo.ru/c4e09116" TargetMode="External"/><Relationship Id="rId104" Type="http://schemas.openxmlformats.org/officeDocument/2006/relationships/hyperlink" Target="https://m.edsoo.ru/c4e09bde" TargetMode="External"/><Relationship Id="rId105" Type="http://schemas.openxmlformats.org/officeDocument/2006/relationships/hyperlink" Target="https://m.edsoo.ru/c4e0ca46" TargetMode="External"/><Relationship Id="rId106" Type="http://schemas.openxmlformats.org/officeDocument/2006/relationships/hyperlink" Target="https://m.edsoo.ru/c4e0cc1c" TargetMode="External"/><Relationship Id="rId107" Type="http://schemas.openxmlformats.org/officeDocument/2006/relationships/hyperlink" Target="https://m.edsoo.ru/c4e16c6c" TargetMode="External"/><Relationship Id="rId108" Type="http://schemas.openxmlformats.org/officeDocument/2006/relationships/hyperlink" Target="https://m.edsoo.ru/c4e0defa" TargetMode="External"/><Relationship Id="rId109" Type="http://schemas.openxmlformats.org/officeDocument/2006/relationships/hyperlink" Target="https://m.edsoo.ru/c4e0dd2e" TargetMode="External"/><Relationship Id="rId110" Type="http://schemas.openxmlformats.org/officeDocument/2006/relationships/hyperlink" Target="https://m.edsoo.ru/c4e17220" TargetMode="External"/><Relationship Id="rId111" Type="http://schemas.openxmlformats.org/officeDocument/2006/relationships/hyperlink" Target="https://m.edsoo.ru/c4e18120" TargetMode="External"/><Relationship Id="rId112" Type="http://schemas.openxmlformats.org/officeDocument/2006/relationships/hyperlink" Target="https://m.edsoo.ru/c4e1043e" TargetMode="External"/><Relationship Id="rId113" Type="http://schemas.openxmlformats.org/officeDocument/2006/relationships/hyperlink" Target="https://m.edsoo.ru/c4e102b8" TargetMode="External"/><Relationship Id="rId114" Type="http://schemas.openxmlformats.org/officeDocument/2006/relationships/hyperlink" Target="https://m.edsoo.ru/c4e0e81e" TargetMode="External"/><Relationship Id="rId115" Type="http://schemas.openxmlformats.org/officeDocument/2006/relationships/hyperlink" Target="https://m.edsoo.ru/c4e17c7a" TargetMode="External"/><Relationship Id="rId116" Type="http://schemas.openxmlformats.org/officeDocument/2006/relationships/hyperlink" Target="https://m.edsoo.ru/c4e1858a" TargetMode="External"/><Relationship Id="rId117" Type="http://schemas.openxmlformats.org/officeDocument/2006/relationships/hyperlink" Target="https://m.edsoo.ru/c4e18b70" TargetMode="External"/><Relationship Id="rId118" Type="http://schemas.openxmlformats.org/officeDocument/2006/relationships/hyperlink" Target="https://m.edsoo.ru/c4e16eb0" TargetMode="External"/><Relationship Id="rId119" Type="http://schemas.openxmlformats.org/officeDocument/2006/relationships/hyperlink" Target="https://m.edsoo.ru/c4e27670" TargetMode="External"/><Relationship Id="rId120" Type="http://schemas.openxmlformats.org/officeDocument/2006/relationships/hyperlink" Target="https://m.edsoo.ru/c4e19444" TargetMode="External"/><Relationship Id="rId121" Type="http://schemas.openxmlformats.org/officeDocument/2006/relationships/hyperlink" Target="https://m.edsoo.ru/c4e1925a" TargetMode="External"/><Relationship Id="rId122" Type="http://schemas.openxmlformats.org/officeDocument/2006/relationships/hyperlink" Target="https://m.edsoo.ru/c4e195ca" TargetMode="External"/><Relationship Id="rId123" Type="http://schemas.openxmlformats.org/officeDocument/2006/relationships/hyperlink" Target="https://m.edsoo.ru/c4e1973c" TargetMode="External"/><Relationship Id="rId124" Type="http://schemas.openxmlformats.org/officeDocument/2006/relationships/hyperlink" Target="https://m.edsoo.ru/c4e1989a" TargetMode="External"/><Relationship Id="rId125" Type="http://schemas.openxmlformats.org/officeDocument/2006/relationships/hyperlink" Target="https://m.edsoo.ru/c4e19de0" TargetMode="External"/><Relationship Id="rId126" Type="http://schemas.openxmlformats.org/officeDocument/2006/relationships/hyperlink" Target="https://m.edsoo.ru/c4e1a40c" TargetMode="External"/><Relationship Id="rId127" Type="http://schemas.openxmlformats.org/officeDocument/2006/relationships/hyperlink" Target="https://m.edsoo.ru/c4e1b2f8" TargetMode="External"/><Relationship Id="rId128" Type="http://schemas.openxmlformats.org/officeDocument/2006/relationships/hyperlink" Target="https://m.edsoo.ru/c4e1b488" TargetMode="External"/><Relationship Id="rId129" Type="http://schemas.openxmlformats.org/officeDocument/2006/relationships/hyperlink" Target="https://m.edsoo.ru/c4e1b60e" TargetMode="External"/><Relationship Id="rId130" Type="http://schemas.openxmlformats.org/officeDocument/2006/relationships/hyperlink" Target="https://m.edsoo.ru/c4e1b78a" TargetMode="External"/><Relationship Id="rId131" Type="http://schemas.openxmlformats.org/officeDocument/2006/relationships/hyperlink" Target="https://m.edsoo.ru/c4e1a89e" TargetMode="External"/><Relationship Id="rId132" Type="http://schemas.openxmlformats.org/officeDocument/2006/relationships/hyperlink" Target="https://m.edsoo.ru/c4e1ae2a" TargetMode="External"/><Relationship Id="rId133" Type="http://schemas.openxmlformats.org/officeDocument/2006/relationships/hyperlink" Target="https://m.edsoo.ru/c4e1afe2" TargetMode="External"/><Relationship Id="rId134" Type="http://schemas.openxmlformats.org/officeDocument/2006/relationships/hyperlink" Target="https://m.edsoo.ru/c4e1be92" TargetMode="External"/><Relationship Id="rId135" Type="http://schemas.openxmlformats.org/officeDocument/2006/relationships/hyperlink" Target="https://m.edsoo.ru/c4e1a704" TargetMode="External"/><Relationship Id="rId136" Type="http://schemas.openxmlformats.org/officeDocument/2006/relationships/hyperlink" Target="https://m.edsoo.ru/c4e1b168" TargetMode="External"/><Relationship Id="rId137" Type="http://schemas.openxmlformats.org/officeDocument/2006/relationships/hyperlink" Target="https://m.edsoo.ru/c4e1c022" TargetMode="External"/><Relationship Id="rId138" Type="http://schemas.openxmlformats.org/officeDocument/2006/relationships/hyperlink" Target="https://m.edsoo.ru/c4e1c1b2" TargetMode="External"/><Relationship Id="rId139" Type="http://schemas.openxmlformats.org/officeDocument/2006/relationships/hyperlink" Target="https://m.edsoo.ru/c4e1f61e" TargetMode="External"/><Relationship Id="rId140" Type="http://schemas.openxmlformats.org/officeDocument/2006/relationships/hyperlink" Target="https://m.edsoo.ru/c4e1f7c2" TargetMode="External"/><Relationship Id="rId141" Type="http://schemas.openxmlformats.org/officeDocument/2006/relationships/hyperlink" Target="https://m.edsoo.ru/c4e21482" TargetMode="External"/><Relationship Id="rId142" Type="http://schemas.openxmlformats.org/officeDocument/2006/relationships/hyperlink" Target="https://m.edsoo.ru/c4e212de" TargetMode="External"/><Relationship Id="rId143" Type="http://schemas.openxmlformats.org/officeDocument/2006/relationships/hyperlink" Target="https://m.edsoo.ru/c4e22abc" TargetMode="External"/><Relationship Id="rId144" Type="http://schemas.openxmlformats.org/officeDocument/2006/relationships/hyperlink" Target="https://m.edsoo.ru/c4e25582" TargetMode="External"/><Relationship Id="rId145" Type="http://schemas.openxmlformats.org/officeDocument/2006/relationships/hyperlink" Target="https://m.edsoo.ru/c4e1c4aa" TargetMode="External"/><Relationship Id="rId146" Type="http://schemas.openxmlformats.org/officeDocument/2006/relationships/hyperlink" Target="https://m.edsoo.ru/c4e1f970" TargetMode="External"/><Relationship Id="rId147" Type="http://schemas.openxmlformats.org/officeDocument/2006/relationships/hyperlink" Target="https://m.edsoo.ru/c4e1fb1e" TargetMode="External"/><Relationship Id="rId148" Type="http://schemas.openxmlformats.org/officeDocument/2006/relationships/hyperlink" Target="https://m.edsoo.ru/c4e1cf90" TargetMode="External"/><Relationship Id="rId149" Type="http://schemas.openxmlformats.org/officeDocument/2006/relationships/hyperlink" Target="https://m.edsoo.ru/c4e2358e" TargetMode="External"/><Relationship Id="rId150" Type="http://schemas.openxmlformats.org/officeDocument/2006/relationships/hyperlink" Target="https://m.edsoo.ru/c4e215ea" TargetMode="External"/><Relationship Id="rId151" Type="http://schemas.openxmlformats.org/officeDocument/2006/relationships/hyperlink" Target="https://m.edsoo.ru/c4e2597e" TargetMode="External"/><Relationship Id="rId152" Type="http://schemas.openxmlformats.org/officeDocument/2006/relationships/hyperlink" Target="https://m.edsoo.ru/c4e22abc" TargetMode="External"/><Relationship Id="rId153" Type="http://schemas.openxmlformats.org/officeDocument/2006/relationships/hyperlink" Target="https://m.edsoo.ru/c4e2226a" TargetMode="External"/><Relationship Id="rId154" Type="http://schemas.openxmlformats.org/officeDocument/2006/relationships/hyperlink" Target="https://m.edsoo.ru/c4e25e42" TargetMode="External"/><Relationship Id="rId155" Type="http://schemas.openxmlformats.org/officeDocument/2006/relationships/hyperlink" Target="https://m.edsoo.ru/c4e24736" TargetMode="External"/><Relationship Id="rId156" Type="http://schemas.openxmlformats.org/officeDocument/2006/relationships/hyperlink" Target="https://m.edsoo.ru/c4e1c6f8" TargetMode="External"/><Relationship Id="rId157" Type="http://schemas.openxmlformats.org/officeDocument/2006/relationships/hyperlink" Target="https://m.edsoo.ru/c4e25410" TargetMode="External"/><Relationship Id="rId158" Type="http://schemas.openxmlformats.org/officeDocument/2006/relationships/hyperlink" Target="https://m.edsoo.ru/c4e2529e" TargetMode="External"/><Relationship Id="rId159" Type="http://schemas.openxmlformats.org/officeDocument/2006/relationships/hyperlink" Target="https://m.edsoo.ru/c4e2316a" TargetMode="External"/><Relationship Id="rId160" Type="http://schemas.openxmlformats.org/officeDocument/2006/relationships/hyperlink" Target="https://m.edsoo.ru/c4e1d544" TargetMode="External"/><Relationship Id="rId161" Type="http://schemas.openxmlformats.org/officeDocument/2006/relationships/hyperlink" Target="https://m.edsoo.ru/c4e241f0" TargetMode="External"/><Relationship Id="rId162" Type="http://schemas.openxmlformats.org/officeDocument/2006/relationships/hyperlink" Target="https://m.edsoo.ru/c4e22968" TargetMode="External"/><Relationship Id="rId163" Type="http://schemas.openxmlformats.org/officeDocument/2006/relationships/hyperlink" Target="https://m.edsoo.ru/c4e2433a" TargetMode="External"/><Relationship Id="rId164" Type="http://schemas.openxmlformats.org/officeDocument/2006/relationships/hyperlink" Target="https://m.edsoo.ru/c4e296aa" TargetMode="External"/><Relationship Id="rId165" Type="http://schemas.openxmlformats.org/officeDocument/2006/relationships/hyperlink" Target="https://m.edsoo.ru/c4e2911e" TargetMode="External"/><Relationship Id="rId166" Type="http://schemas.openxmlformats.org/officeDocument/2006/relationships/hyperlink" Target="https://m.edsoo.ru/c4e29510" TargetMode="External"/><Relationship Id="rId167" Type="http://schemas.openxmlformats.org/officeDocument/2006/relationships/hyperlink" Target="https://m.edsoo.ru/c4e20b40" TargetMode="External"/><Relationship Id="rId168" Type="http://schemas.openxmlformats.org/officeDocument/2006/relationships/hyperlink" Target="https://m.edsoo.ru/c4e20cee" TargetMode="External"/><Relationship Id="rId169" Type="http://schemas.openxmlformats.org/officeDocument/2006/relationships/hyperlink" Target="https://m.edsoo.ru/c4e244a2" TargetMode="External"/><Relationship Id="rId170" Type="http://schemas.openxmlformats.org/officeDocument/2006/relationships/hyperlink" Target="https://m.edsoo.ru/c4e25154" TargetMode="External"/><Relationship Id="rId171" Type="http://schemas.openxmlformats.org/officeDocument/2006/relationships/hyperlink" Target="https://m.edsoo.ru/c4e288ea" TargetMode="External"/><Relationship Id="rId172" Type="http://schemas.openxmlformats.org/officeDocument/2006/relationships/hyperlink" Target="https://m.edsoo.ru/c4e299ca" TargetMode="External"/><Relationship Id="rId173" Type="http://schemas.openxmlformats.org/officeDocument/2006/relationships/hyperlink" Target="https://m.edsoo.ru/c4e15cea" TargetMode="External"/><Relationship Id="rId174" Type="http://schemas.openxmlformats.org/officeDocument/2006/relationships/hyperlink" Target="https://m.edsoo.ru/c4e1592a" TargetMode="External"/><Relationship Id="rId175" Type="http://schemas.openxmlformats.org/officeDocument/2006/relationships/hyperlink" Target="https://m.edsoo.ru/c4e0ee40" TargetMode="External"/><Relationship Id="rId176" Type="http://schemas.openxmlformats.org/officeDocument/2006/relationships/hyperlink" Target="https://m.edsoo.ru/c4e0a3cc" TargetMode="External"/><Relationship Id="rId177" Type="http://schemas.openxmlformats.org/officeDocument/2006/relationships/hyperlink" Target="https://m.edsoo.ru/c4e10588" TargetMode="External"/><Relationship Id="rId178" Type="http://schemas.openxmlformats.org/officeDocument/2006/relationships/hyperlink" Target="https://m.edsoo.ru/c4e1628a" TargetMode="External"/><Relationship Id="rId179" Type="http://schemas.openxmlformats.org/officeDocument/2006/relationships/hyperlink" Target="https://m.edsoo.ru/c4e15ec0" TargetMode="External"/><Relationship Id="rId180" Type="http://schemas.openxmlformats.org/officeDocument/2006/relationships/hyperlink" Target="https://m.edsoo.ru/c4e0b4de" TargetMode="External"/><Relationship Id="rId181" Type="http://schemas.openxmlformats.org/officeDocument/2006/relationships/hyperlink" Target="https://m.edsoo.ru/c4e0f034" TargetMode="External"/><Relationship Id="rId182" Type="http://schemas.openxmlformats.org/officeDocument/2006/relationships/hyperlink" Target="https://m.edsoo.ru/c4e1338c" TargetMode="External"/><Relationship Id="rId183" Type="http://schemas.openxmlformats.org/officeDocument/2006/relationships/hyperlink" Target="https://m.edsoo.ru/c4e1383c" TargetMode="External"/><Relationship Id="rId184" Type="http://schemas.openxmlformats.org/officeDocument/2006/relationships/hyperlink" Target="https://m.edsoo.ru/c4e13666" TargetMode="External"/><Relationship Id="rId185" Type="http://schemas.openxmlformats.org/officeDocument/2006/relationships/hyperlink" Target="https://m.edsoo.ru/c4e0ade0" TargetMode="External"/><Relationship Id="rId186" Type="http://schemas.openxmlformats.org/officeDocument/2006/relationships/hyperlink" Target="https://m.edsoo.ru/c4e129e6" TargetMode="External"/><Relationship Id="rId187" Type="http://schemas.openxmlformats.org/officeDocument/2006/relationships/hyperlink" Target="https://m.edsoo.ru/c4e173e2" TargetMode="External"/><Relationship Id="rId188" Type="http://schemas.openxmlformats.org/officeDocument/2006/relationships/hyperlink" Target="https://m.edsoo.ru/c4e106d2" TargetMode="External"/><Relationship Id="rId189" Type="http://schemas.openxmlformats.org/officeDocument/2006/relationships/hyperlink" Target="https://m.edsoo.ru/c4e0afb6" TargetMode="External"/><Relationship Id="rId190" Type="http://schemas.openxmlformats.org/officeDocument/2006/relationships/hyperlink" Target="https://m.edsoo.ru/c4e1158c" TargetMode="External"/><Relationship Id="rId191" Type="http://schemas.openxmlformats.org/officeDocument/2006/relationships/hyperlink" Target="https://m.edsoo.ru/c4e139fe" TargetMode="External"/><Relationship Id="rId192" Type="http://schemas.openxmlformats.org/officeDocument/2006/relationships/hyperlink" Target="https://m.edsoo.ru/c4e131d4" TargetMode="External"/><Relationship Id="rId193" Type="http://schemas.openxmlformats.org/officeDocument/2006/relationships/hyperlink" Target="https://m.edsoo.ru/c4e13daa" TargetMode="External"/><Relationship Id="rId194" Type="http://schemas.openxmlformats.org/officeDocument/2006/relationships/hyperlink" Target="https://m.edsoo.ru/c4e13f6c" TargetMode="External"/><Relationship Id="rId195" Type="http://schemas.openxmlformats.org/officeDocument/2006/relationships/hyperlink" Target="https://m.edsoo.ru/c4e0b18c" TargetMode="External"/><Relationship Id="rId196" Type="http://schemas.openxmlformats.org/officeDocument/2006/relationships/hyperlink" Target="https://m.edsoo.ru/c4e0b358" TargetMode="External"/><Relationship Id="rId197" Type="http://schemas.openxmlformats.org/officeDocument/2006/relationships/hyperlink" Target="https://m.edsoo.ru/c4e146ce" TargetMode="External"/><Relationship Id="rId198" Type="http://schemas.openxmlformats.org/officeDocument/2006/relationships/hyperlink" Target="https://m.edsoo.ru/c4e12c66" TargetMode="External"/><Relationship Id="rId199" Type="http://schemas.openxmlformats.org/officeDocument/2006/relationships/hyperlink" Target="https://m.edsoo.ru/c4e12df6" TargetMode="External"/><Relationship Id="rId200" Type="http://schemas.openxmlformats.org/officeDocument/2006/relationships/hyperlink" Target="https://m.edsoo.ru/c4e14ab6" TargetMode="External"/><Relationship Id="rId201" Type="http://schemas.openxmlformats.org/officeDocument/2006/relationships/hyperlink" Target="https://m.edsoo.ru/c4e12266" TargetMode="External"/><Relationship Id="rId202" Type="http://schemas.openxmlformats.org/officeDocument/2006/relationships/hyperlink" Target="https://m.edsoo.ru/c4e13daa" TargetMode="External"/><Relationship Id="rId203" Type="http://schemas.openxmlformats.org/officeDocument/2006/relationships/hyperlink" Target="https://m.edsoo.ru/c4e151f0" TargetMode="External"/><Relationship Id="rId204" Type="http://schemas.openxmlformats.org/officeDocument/2006/relationships/hyperlink" Target="https://m.edsoo.ru/c4e18ec2" TargetMode="External"/><Relationship Id="rId205" Type="http://schemas.openxmlformats.org/officeDocument/2006/relationships/hyperlink" Target="https://m.edsoo.ru/c4e14c8c" TargetMode="External"/><Relationship Id="rId206" Type="http://schemas.openxmlformats.org/officeDocument/2006/relationships/hyperlink" Target="https://m.edsoo.ru/c4e0cdf2" TargetMode="External"/><Relationship Id="rId207" Type="http://schemas.openxmlformats.org/officeDocument/2006/relationships/hyperlink" Target="https://m.edsoo.ru/c4e0cfc8" TargetMode="External"/><Relationship Id="rId208" Type="http://schemas.openxmlformats.org/officeDocument/2006/relationships/hyperlink" Target="https://m.edsoo.ru/c4e0d18a" TargetMode="External"/><Relationship Id="rId209" Type="http://schemas.openxmlformats.org/officeDocument/2006/relationships/hyperlink" Target="https://m.edsoo.ru/c4e120e0" TargetMode="External"/><Relationship Id="rId210" Type="http://schemas.openxmlformats.org/officeDocument/2006/relationships/hyperlink" Target="https://m.edsoo.ru/c4e148e0" TargetMode="External"/><Relationship Id="rId211" Type="http://schemas.openxmlformats.org/officeDocument/2006/relationships/hyperlink" Target="https://m.edsoo.ru/c4e12400" TargetMode="External"/><Relationship Id="rId212" Type="http://schemas.openxmlformats.org/officeDocument/2006/relationships/hyperlink" Target="https://m.edsoo.ru/c4e12586" TargetMode="External"/><Relationship Id="rId213" Type="http://schemas.openxmlformats.org/officeDocument/2006/relationships/hyperlink" Target="https://m.edsoo.ru/c4e126f8" TargetMode="External"/><Relationship Id="rId214" Type="http://schemas.openxmlformats.org/officeDocument/2006/relationships/hyperlink" Target="https://m.edsoo.ru/c4e095bc" TargetMode="External"/><Relationship Id="rId215" Type="http://schemas.openxmlformats.org/officeDocument/2006/relationships/hyperlink" Target="https://m.edsoo.ru/c4e0999a" TargetMode="External"/><Relationship Id="rId216" Type="http://schemas.openxmlformats.org/officeDocument/2006/relationships/hyperlink" Target="https://m.edsoo.ru/c4e0999a" TargetMode="External"/><Relationship Id="rId217" Type="http://schemas.openxmlformats.org/officeDocument/2006/relationships/hyperlink" Target="https://m.edsoo.ru/c4e08b08" TargetMode="External"/><Relationship Id="rId218" Type="http://schemas.openxmlformats.org/officeDocument/2006/relationships/hyperlink" Target="https://m.edsoo.ru/c4e08eb4" TargetMode="External"/><Relationship Id="rId219" Type="http://schemas.openxmlformats.org/officeDocument/2006/relationships/hyperlink" Target="https://m.edsoo.ru/c4e0b8ee" TargetMode="External"/><Relationship Id="rId220" Type="http://schemas.openxmlformats.org/officeDocument/2006/relationships/hyperlink" Target="https://m.edsoo.ru/c4e0baf6" TargetMode="External"/><Relationship Id="rId221" Type="http://schemas.openxmlformats.org/officeDocument/2006/relationships/hyperlink" Target="https://m.edsoo.ru/c4e0bcc2" TargetMode="External"/><Relationship Id="rId222" Type="http://schemas.openxmlformats.org/officeDocument/2006/relationships/hyperlink" Target="https://m.edsoo.ru/c4e16c6c" TargetMode="External"/><Relationship Id="rId223" Type="http://schemas.openxmlformats.org/officeDocument/2006/relationships/hyperlink" Target="https://m.edsoo.ru/c4e16eb0" TargetMode="External"/><Relationship Id="rId224" Type="http://schemas.openxmlformats.org/officeDocument/2006/relationships/hyperlink" Target="https://m.edsoo.ru/c4e0be8e" TargetMode="External"/><Relationship Id="rId225" Type="http://schemas.openxmlformats.org/officeDocument/2006/relationships/hyperlink" Target="https://m.edsoo.ru/c4e0c046" TargetMode="External"/><Relationship Id="rId226" Type="http://schemas.openxmlformats.org/officeDocument/2006/relationships/hyperlink" Target="https://m.edsoo.ru/c4e0d5cc" TargetMode="External"/><Relationship Id="rId227" Type="http://schemas.openxmlformats.org/officeDocument/2006/relationships/hyperlink" Target="https://m.edsoo.ru/c4e0d7ac" TargetMode="External"/><Relationship Id="rId228" Type="http://schemas.openxmlformats.org/officeDocument/2006/relationships/hyperlink" Target="https://m.edsoo.ru/c4e0ebc0" TargetMode="External"/><Relationship Id="rId229" Type="http://schemas.openxmlformats.org/officeDocument/2006/relationships/hyperlink" Target="https://m.edsoo.ru/c4e0ea08" TargetMode="External"/><Relationship Id="rId230" Type="http://schemas.openxmlformats.org/officeDocument/2006/relationships/hyperlink" Target="https://m.edsoo.ru/c4e1840e" TargetMode="External"/><Relationship Id="rId231" Type="http://schemas.openxmlformats.org/officeDocument/2006/relationships/hyperlink" Target="https://m.edsoo.ru/c4e11884" TargetMode="External"/><Relationship Id="rId232" Type="http://schemas.openxmlformats.org/officeDocument/2006/relationships/hyperlink" Target="https://m.edsoo.ru/c4e0c212" TargetMode="External"/><Relationship Id="rId233" Type="http://schemas.openxmlformats.org/officeDocument/2006/relationships/hyperlink" Target="https://m.edsoo.ru/c4e11064" TargetMode="External"/><Relationship Id="rId234" Type="http://schemas.openxmlformats.org/officeDocument/2006/relationships/hyperlink" Target="https://m.edsoo.ru/c4e11d02" TargetMode="External"/><Relationship Id="rId235" Type="http://schemas.openxmlformats.org/officeDocument/2006/relationships/hyperlink" Target="https://m.edsoo.ru/c4e11a00" TargetMode="External"/><Relationship Id="rId236" Type="http://schemas.openxmlformats.org/officeDocument/2006/relationships/hyperlink" Target="https://m.edsoo.ru/c4e092c4" TargetMode="External"/><Relationship Id="rId237" Type="http://schemas.openxmlformats.org/officeDocument/2006/relationships/hyperlink" Target="https://m.edsoo.ru/c4e11f3c" TargetMode="External"/><Relationship Id="rId238" Type="http://schemas.openxmlformats.org/officeDocument/2006/relationships/hyperlink" Target="https://m.edsoo.ru/c4e17068" TargetMode="External"/><Relationship Id="rId239" Type="http://schemas.openxmlformats.org/officeDocument/2006/relationships/hyperlink" Target="https://m.edsoo.ru/c4e17220" TargetMode="External"/><Relationship Id="rId240" Type="http://schemas.openxmlformats.org/officeDocument/2006/relationships/hyperlink" Target="https://m.edsoo.ru/c4e07208" TargetMode="External"/><Relationship Id="rId241" Type="http://schemas.openxmlformats.org/officeDocument/2006/relationships/hyperlink" Target="https://m.edsoo.ru/c4e0820c" TargetMode="External"/><Relationship Id="rId242" Type="http://schemas.openxmlformats.org/officeDocument/2006/relationships/hyperlink" Target="https://m.edsoo.ru/c4e084a0" TargetMode="External"/><Relationship Id="rId243" Type="http://schemas.openxmlformats.org/officeDocument/2006/relationships/hyperlink" Target="https://m.edsoo.ru/c4e0896e" TargetMode="External"/><Relationship Id="rId244" Type="http://schemas.openxmlformats.org/officeDocument/2006/relationships/hyperlink" Target="https://m.edsoo.ru/c4e08658" TargetMode="External"/><Relationship Id="rId245" Type="http://schemas.openxmlformats.org/officeDocument/2006/relationships/hyperlink" Target="https://m.edsoo.ru/c4e175ae" TargetMode="External"/><Relationship Id="rId246" Type="http://schemas.openxmlformats.org/officeDocument/2006/relationships/hyperlink" Target="https://m.edsoo.ru/c4e0a1f6" TargetMode="External"/><Relationship Id="rId247" Type="http://schemas.openxmlformats.org/officeDocument/2006/relationships/hyperlink" Target="https://m.edsoo.ru/c4e09116" TargetMode="External"/><Relationship Id="rId248" Type="http://schemas.openxmlformats.org/officeDocument/2006/relationships/hyperlink" Target="https://m.edsoo.ru/c4e09bde" TargetMode="External"/><Relationship Id="rId249" Type="http://schemas.openxmlformats.org/officeDocument/2006/relationships/hyperlink" Target="https://m.edsoo.ru/c4e08eb4" TargetMode="External"/><Relationship Id="rId250" Type="http://schemas.openxmlformats.org/officeDocument/2006/relationships/hyperlink" Target="https://m.edsoo.ru/c4e10d4e" TargetMode="External"/><Relationship Id="rId251" Type="http://schemas.openxmlformats.org/officeDocument/2006/relationships/hyperlink" Target="https://m.edsoo.ru/c4e11708" TargetMode="External"/><Relationship Id="rId252" Type="http://schemas.openxmlformats.org/officeDocument/2006/relationships/hyperlink" Target="https://m.edsoo.ru/c4e0ca46" TargetMode="External"/><Relationship Id="rId253" Type="http://schemas.openxmlformats.org/officeDocument/2006/relationships/hyperlink" Target="https://m.edsoo.ru/c4e0cc1c" TargetMode="External"/><Relationship Id="rId254" Type="http://schemas.openxmlformats.org/officeDocument/2006/relationships/hyperlink" Target="https://m.edsoo.ru/c4e0d98c" TargetMode="External"/><Relationship Id="rId255" Type="http://schemas.openxmlformats.org/officeDocument/2006/relationships/hyperlink" Target="https://m.edsoo.ru/c4e0dd2e" TargetMode="External"/><Relationship Id="rId256" Type="http://schemas.openxmlformats.org/officeDocument/2006/relationships/hyperlink" Target="https://m.edsoo.ru/c4e0db6c" TargetMode="External"/><Relationship Id="rId257" Type="http://schemas.openxmlformats.org/officeDocument/2006/relationships/hyperlink" Target="https://m.edsoo.ru/c4e0defa" TargetMode="External"/><Relationship Id="rId258" Type="http://schemas.openxmlformats.org/officeDocument/2006/relationships/hyperlink" Target="https://m.edsoo.ru/c4e1043e" TargetMode="External"/><Relationship Id="rId259" Type="http://schemas.openxmlformats.org/officeDocument/2006/relationships/hyperlink" Target="https://m.edsoo.ru/c4e17c7a" TargetMode="External"/><Relationship Id="rId260" Type="http://schemas.openxmlformats.org/officeDocument/2006/relationships/hyperlink" Target="https://m.edsoo.ru/c4e17dec" TargetMode="External"/><Relationship Id="rId261" Type="http://schemas.openxmlformats.org/officeDocument/2006/relationships/hyperlink" Target="https://m.edsoo.ru/c4e17aea" TargetMode="External"/><Relationship Id="rId262" Type="http://schemas.openxmlformats.org/officeDocument/2006/relationships/hyperlink" Target="https://m.edsoo.ru/c4e1858a" TargetMode="External"/><Relationship Id="rId263" Type="http://schemas.openxmlformats.org/officeDocument/2006/relationships/hyperlink" Target="https://m.edsoo.ru/c4e1925a" TargetMode="External"/><Relationship Id="rId264" Type="http://schemas.openxmlformats.org/officeDocument/2006/relationships/hyperlink" Target="https://m.edsoo.ru/c4e1eab6" TargetMode="External"/><Relationship Id="rId265" Type="http://schemas.openxmlformats.org/officeDocument/2006/relationships/hyperlink" Target="https://m.edsoo.ru/c4e1eed0" TargetMode="External"/><Relationship Id="rId266" Type="http://schemas.openxmlformats.org/officeDocument/2006/relationships/hyperlink" Target="https://m.edsoo.ru/c4e1c022" TargetMode="External"/><Relationship Id="rId267" Type="http://schemas.openxmlformats.org/officeDocument/2006/relationships/hyperlink" Target="https://m.edsoo.ru/c4e1c1b2" TargetMode="External"/><Relationship Id="rId268" Type="http://schemas.openxmlformats.org/officeDocument/2006/relationships/hyperlink" Target="https://m.edsoo.ru/c4e1c338" TargetMode="External"/><Relationship Id="rId269" Type="http://schemas.openxmlformats.org/officeDocument/2006/relationships/hyperlink" Target="https://m.edsoo.ru/c4e21482" TargetMode="External"/><Relationship Id="rId270" Type="http://schemas.openxmlformats.org/officeDocument/2006/relationships/hyperlink" Target="https://m.edsoo.ru/c4e212de" TargetMode="External"/><Relationship Id="rId271" Type="http://schemas.openxmlformats.org/officeDocument/2006/relationships/hyperlink" Target="https://m.edsoo.ru/c4e26f72" TargetMode="External"/><Relationship Id="rId272" Type="http://schemas.openxmlformats.org/officeDocument/2006/relationships/hyperlink" Target="https://m.edsoo.ru/c4e27210" TargetMode="External"/><Relationship Id="rId273" Type="http://schemas.openxmlformats.org/officeDocument/2006/relationships/hyperlink" Target="https://m.edsoo.ru/c4e1973c" TargetMode="External"/><Relationship Id="rId274" Type="http://schemas.openxmlformats.org/officeDocument/2006/relationships/hyperlink" Target="https://m.edsoo.ru/c4e19444" TargetMode="External"/><Relationship Id="rId275" Type="http://schemas.openxmlformats.org/officeDocument/2006/relationships/hyperlink" Target="https://m.edsoo.ru/c4e195ca" TargetMode="External"/><Relationship Id="rId276" Type="http://schemas.openxmlformats.org/officeDocument/2006/relationships/hyperlink" Target="https://m.edsoo.ru/c4e1989a" TargetMode="External"/><Relationship Id="rId277" Type="http://schemas.openxmlformats.org/officeDocument/2006/relationships/hyperlink" Target="https://m.edsoo.ru/c4e19de0" TargetMode="External"/><Relationship Id="rId278" Type="http://schemas.openxmlformats.org/officeDocument/2006/relationships/hyperlink" Target="https://m.edsoo.ru/c4e1a40c" TargetMode="External"/><Relationship Id="rId279" Type="http://schemas.openxmlformats.org/officeDocument/2006/relationships/hyperlink" Target="https://m.edsoo.ru/c4e1e2aa" TargetMode="External"/><Relationship Id="rId280" Type="http://schemas.openxmlformats.org/officeDocument/2006/relationships/hyperlink" Target="https://m.edsoo.ru/c4e1e458" TargetMode="External"/><Relationship Id="rId281" Type="http://schemas.openxmlformats.org/officeDocument/2006/relationships/hyperlink" Target="https://m.edsoo.ru/c4e19f84" TargetMode="External"/><Relationship Id="rId282" Type="http://schemas.openxmlformats.org/officeDocument/2006/relationships/hyperlink" Target="https://m.edsoo.ru/c4e1b2f8" TargetMode="External"/><Relationship Id="rId283" Type="http://schemas.openxmlformats.org/officeDocument/2006/relationships/hyperlink" Target="https://m.edsoo.ru/c4e1b488" TargetMode="External"/><Relationship Id="rId284" Type="http://schemas.openxmlformats.org/officeDocument/2006/relationships/hyperlink" Target="https://m.edsoo.ru/c4e1b60e" TargetMode="External"/><Relationship Id="rId285" Type="http://schemas.openxmlformats.org/officeDocument/2006/relationships/hyperlink" Target="https://m.edsoo.ru/c4e1b78a" TargetMode="External"/><Relationship Id="rId286" Type="http://schemas.openxmlformats.org/officeDocument/2006/relationships/hyperlink" Target="https://m.edsoo.ru/c4e1a89e" TargetMode="External"/><Relationship Id="rId287" Type="http://schemas.openxmlformats.org/officeDocument/2006/relationships/hyperlink" Target="https://m.edsoo.ru/c4e1ae2a" TargetMode="External"/><Relationship Id="rId288" Type="http://schemas.openxmlformats.org/officeDocument/2006/relationships/hyperlink" Target="https://m.edsoo.ru/c4e1afe2" TargetMode="External"/><Relationship Id="rId289" Type="http://schemas.openxmlformats.org/officeDocument/2006/relationships/hyperlink" Target="https://m.edsoo.ru/c4e1b168" TargetMode="External"/><Relationship Id="rId290" Type="http://schemas.openxmlformats.org/officeDocument/2006/relationships/hyperlink" Target="https://m.edsoo.ru/c4e1be92" TargetMode="External"/><Relationship Id="rId291" Type="http://schemas.openxmlformats.org/officeDocument/2006/relationships/hyperlink" Target="https://m.edsoo.ru/c4e1a704" TargetMode="External"/><Relationship Id="rId292" Type="http://schemas.openxmlformats.org/officeDocument/2006/relationships/hyperlink" Target="https://m.edsoo.ru/c4e0f200" TargetMode="External"/><Relationship Id="rId293" Type="http://schemas.openxmlformats.org/officeDocument/2006/relationships/hyperlink" Target="https://m.edsoo.ru/c4e22fb2" TargetMode="External"/><Relationship Id="rId294" Type="http://schemas.openxmlformats.org/officeDocument/2006/relationships/hyperlink" Target="https://m.edsoo.ru/c4e23854" TargetMode="External"/><Relationship Id="rId295" Type="http://schemas.openxmlformats.org/officeDocument/2006/relationships/hyperlink" Target="https://m.edsoo.ru/c4e24092" TargetMode="External"/><Relationship Id="rId296" Type="http://schemas.openxmlformats.org/officeDocument/2006/relationships/hyperlink" Target="https://m.edsoo.ru/c4e26806" TargetMode="External"/><Relationship Id="rId297" Type="http://schemas.openxmlformats.org/officeDocument/2006/relationships/hyperlink" Target="https://m.edsoo.ru/c4e1e5e8" TargetMode="External"/><Relationship Id="rId298" Type="http://schemas.openxmlformats.org/officeDocument/2006/relationships/hyperlink" Target="https://m.edsoo.ru/c4e1e78c" TargetMode="External"/><Relationship Id="rId299" Type="http://schemas.openxmlformats.org/officeDocument/2006/relationships/hyperlink" Target="https://m.edsoo.ru/c4e1a588" TargetMode="External"/><Relationship Id="rId300" Type="http://schemas.openxmlformats.org/officeDocument/2006/relationships/hyperlink" Target="https://m.edsoo.ru/c4e1f61e" TargetMode="External"/><Relationship Id="rId301" Type="http://schemas.openxmlformats.org/officeDocument/2006/relationships/hyperlink" Target="https://m.edsoo.ru/c4e1f7c2" TargetMode="External"/><Relationship Id="rId302" Type="http://schemas.openxmlformats.org/officeDocument/2006/relationships/hyperlink" Target="https://m.edsoo.ru/c4e20b40" TargetMode="External"/><Relationship Id="rId303" Type="http://schemas.openxmlformats.org/officeDocument/2006/relationships/hyperlink" Target="https://m.edsoo.ru/c4e232e6" TargetMode="External"/><Relationship Id="rId304" Type="http://schemas.openxmlformats.org/officeDocument/2006/relationships/hyperlink" Target="https://m.edsoo.ru/c4e215ea" TargetMode="External"/><Relationship Id="rId305" Type="http://schemas.openxmlformats.org/officeDocument/2006/relationships/hyperlink" Target="https://m.edsoo.ru/c4e2316a" TargetMode="External"/><Relationship Id="rId306" Type="http://schemas.openxmlformats.org/officeDocument/2006/relationships/hyperlink" Target="https://m.edsoo.ru/c4e26b26" TargetMode="External"/><Relationship Id="rId307" Type="http://schemas.openxmlformats.org/officeDocument/2006/relationships/hyperlink" Target="https://m.edsoo.ru/c4e26144" TargetMode="External"/><Relationship Id="rId308" Type="http://schemas.openxmlformats.org/officeDocument/2006/relationships/hyperlink" Target="https://m.edsoo.ru/c4e1a27c" TargetMode="External"/><Relationship Id="rId309" Type="http://schemas.openxmlformats.org/officeDocument/2006/relationships/hyperlink" Target="https://m.edsoo.ru/c4e1c4aa" TargetMode="External"/><Relationship Id="rId310" Type="http://schemas.openxmlformats.org/officeDocument/2006/relationships/hyperlink" Target="https://m.edsoo.ru/c4e20212" TargetMode="External"/><Relationship Id="rId311" Type="http://schemas.openxmlformats.org/officeDocument/2006/relationships/hyperlink" Target="https://m.edsoo.ru/c4e1f970" TargetMode="External"/><Relationship Id="rId312" Type="http://schemas.openxmlformats.org/officeDocument/2006/relationships/hyperlink" Target="https://m.edsoo.ru/c4e1fb1e" TargetMode="External"/><Relationship Id="rId313" Type="http://schemas.openxmlformats.org/officeDocument/2006/relationships/hyperlink" Target="https://m.edsoo.ru/c4e1cf90" TargetMode="External"/><Relationship Id="rId314" Type="http://schemas.openxmlformats.org/officeDocument/2006/relationships/hyperlink" Target="https://m.edsoo.ru/c4e203c0" TargetMode="External"/><Relationship Id="rId315" Type="http://schemas.openxmlformats.org/officeDocument/2006/relationships/hyperlink" Target="https://m.edsoo.ru/c4e23700" TargetMode="External"/><Relationship Id="rId316" Type="http://schemas.openxmlformats.org/officeDocument/2006/relationships/hyperlink" Target="https://m.edsoo.ru/c4e2597e" TargetMode="External"/><Relationship Id="rId317" Type="http://schemas.openxmlformats.org/officeDocument/2006/relationships/hyperlink" Target="https://m.edsoo.ru/c4e2226a" TargetMode="External"/><Relationship Id="rId318" Type="http://schemas.openxmlformats.org/officeDocument/2006/relationships/hyperlink" Target="https://m.edsoo.ru/c4e25e42" TargetMode="External"/><Relationship Id="rId319" Type="http://schemas.openxmlformats.org/officeDocument/2006/relationships/hyperlink" Target="https://m.edsoo.ru/c4e29ce0" TargetMode="External"/><Relationship Id="rId320" Type="http://schemas.openxmlformats.org/officeDocument/2006/relationships/hyperlink" Target="https://m.edsoo.ru/c4e241f0" TargetMode="External"/><Relationship Id="rId321" Type="http://schemas.openxmlformats.org/officeDocument/2006/relationships/hyperlink" Target="https://m.edsoo.ru/c4e2433a" TargetMode="External"/><Relationship Id="rId322" Type="http://schemas.openxmlformats.org/officeDocument/2006/relationships/hyperlink" Target="https://m.edsoo.ru/c4e244a2" TargetMode="External"/><Relationship Id="rId323" Type="http://schemas.openxmlformats.org/officeDocument/2006/relationships/hyperlink" Target="https://m.edsoo.ru/c4e25fbe" TargetMode="External"/><Relationship Id="rId324" Type="http://schemas.openxmlformats.org/officeDocument/2006/relationships/hyperlink" Target="https://m.edsoo.ru/c4e2529e" TargetMode="External"/><Relationship Id="rId325" Type="http://schemas.openxmlformats.org/officeDocument/2006/relationships/hyperlink" Target="https://m.edsoo.ru/c4e25410" TargetMode="External"/><Relationship Id="rId326" Type="http://schemas.openxmlformats.org/officeDocument/2006/relationships/hyperlink" Target="https://m.edsoo.ru/c4e25c9e" TargetMode="External"/><Relationship Id="rId327" Type="http://schemas.openxmlformats.org/officeDocument/2006/relationships/hyperlink" Target="https://m.edsoo.ru/c4e2358e" TargetMode="External"/><Relationship Id="rId328" Type="http://schemas.openxmlformats.org/officeDocument/2006/relationships/hyperlink" Target="https://m.edsoo.ru/c4e22968" TargetMode="External"/><Relationship Id="rId329" Type="http://schemas.openxmlformats.org/officeDocument/2006/relationships/hyperlink" Target="https://m.edsoo.ru/c4e2003c" TargetMode="External"/><Relationship Id="rId330" Type="http://schemas.openxmlformats.org/officeDocument/2006/relationships/hyperlink" Target="https://m.edsoo.ru/c4e22abc" TargetMode="External"/><Relationship Id="rId331" Type="http://schemas.openxmlformats.org/officeDocument/2006/relationships/hyperlink" Target="https://m.edsoo.ru/c4e270a8" TargetMode="External"/><Relationship Id="rId332" Type="http://schemas.openxmlformats.org/officeDocument/2006/relationships/hyperlink" Target="https://m.edsoo.ru/c4e27670" TargetMode="External"/><Relationship Id="rId333" Type="http://schemas.openxmlformats.org/officeDocument/2006/relationships/hyperlink" Target="https://m.edsoo.ru/c4e25582" TargetMode="External"/><Relationship Id="rId334" Type="http://schemas.openxmlformats.org/officeDocument/2006/relationships/hyperlink" Target="https://m.edsoo.ru/c4e17220" TargetMode="External"/><Relationship Id="rId335" Type="http://schemas.openxmlformats.org/officeDocument/2006/relationships/hyperlink" Target="https://m.edsoo.ru/c4e23444" TargetMode="External"/><Relationship Id="rId336" Type="http://schemas.openxmlformats.org/officeDocument/2006/relationships/hyperlink" Target="https://m.edsoo.ru/c4e25154" TargetMode="Externa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Application>LibreOffice/7.0.3.1$Windows_X86_64 LibreOffice_project/d7547858d014d4cf69878db179d326fc3483e082</Application>
  <Pages>148</Pages>
  <Words>18640</Words>
  <Characters>126978</Characters>
  <CharactersWithSpaces>143799</CharactersWithSpaces>
  <Paragraphs>4543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2023-09-11T07:55:00Z</dcterms:created>
  <dc:creator>Admin</dc:creator>
  <dc:description/>
  <dc:language>ru-RU</dc:language>
  <cp:lastModifiedBy/>
  <dcterms:modified xsi:type="dcterms:W3CDTF">2023-10-15T14:43:27Z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